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9642" w14:textId="63F82BC9" w:rsidR="007E186C" w:rsidRPr="007E186C" w:rsidRDefault="007E186C" w:rsidP="003656B0">
      <w:pPr>
        <w:bidi/>
        <w:jc w:val="center"/>
        <w:rPr>
          <w:rFonts w:cs="B Nazanin"/>
          <w:b/>
          <w:bCs/>
          <w:rtl/>
        </w:rPr>
      </w:pPr>
      <w:r w:rsidRPr="007E186C">
        <w:rPr>
          <w:rFonts w:cs="B Nazanin" w:hint="cs"/>
          <w:b/>
          <w:bCs/>
          <w:rtl/>
        </w:rPr>
        <w:t>بسمه تعالی</w:t>
      </w:r>
    </w:p>
    <w:p w14:paraId="55F7D19A" w14:textId="4B7046AB" w:rsidR="007E186C" w:rsidRPr="007E186C" w:rsidRDefault="007E186C" w:rsidP="00C37F05">
      <w:pPr>
        <w:bidi/>
        <w:jc w:val="both"/>
        <w:rPr>
          <w:rFonts w:cs="B Nazanin"/>
          <w:b/>
          <w:bCs/>
          <w:rtl/>
        </w:rPr>
      </w:pPr>
      <w:r w:rsidRPr="007E186C">
        <w:rPr>
          <w:rFonts w:cs="B Nazanin" w:hint="cs"/>
          <w:b/>
          <w:bCs/>
          <w:rtl/>
        </w:rPr>
        <w:t>رزومه</w:t>
      </w:r>
    </w:p>
    <w:p w14:paraId="04DA325B" w14:textId="77B1BD0A" w:rsidR="007E186C" w:rsidRPr="007E186C" w:rsidRDefault="007E186C" w:rsidP="006D0C52">
      <w:pPr>
        <w:bidi/>
        <w:spacing w:line="276" w:lineRule="auto"/>
        <w:jc w:val="both"/>
        <w:rPr>
          <w:rFonts w:cs="B Nazanin"/>
          <w:b/>
          <w:bCs/>
          <w:rtl/>
        </w:rPr>
      </w:pPr>
      <w:r w:rsidRPr="007E186C">
        <w:rPr>
          <w:rFonts w:cs="B Nazanin" w:hint="cs"/>
          <w:b/>
          <w:bCs/>
          <w:rtl/>
        </w:rPr>
        <w:t>اطلاعات شخصی و تماس:</w:t>
      </w:r>
    </w:p>
    <w:p w14:paraId="2E1EEBA9" w14:textId="77777777" w:rsidR="007E186C" w:rsidRPr="003656B0" w:rsidRDefault="007E186C" w:rsidP="006D0C52">
      <w:pPr>
        <w:bidi/>
        <w:spacing w:line="276" w:lineRule="auto"/>
        <w:jc w:val="both"/>
        <w:rPr>
          <w:rFonts w:cs="B Nazanin"/>
          <w:rtl/>
        </w:rPr>
      </w:pPr>
      <w:r w:rsidRPr="003656B0">
        <w:rPr>
          <w:rFonts w:cs="B Nazanin"/>
          <w:rtl/>
        </w:rPr>
        <w:t>نام و نام خانوادگی: فاطمه شقاقی</w:t>
      </w:r>
    </w:p>
    <w:p w14:paraId="7F4B43C7" w14:textId="77777777" w:rsidR="007E186C" w:rsidRPr="003656B0" w:rsidRDefault="007E186C" w:rsidP="006D0C52">
      <w:pPr>
        <w:bidi/>
        <w:spacing w:line="276" w:lineRule="auto"/>
        <w:jc w:val="both"/>
        <w:rPr>
          <w:rFonts w:cs="B Nazanin"/>
          <w:rtl/>
        </w:rPr>
      </w:pPr>
      <w:r w:rsidRPr="003656B0">
        <w:rPr>
          <w:rFonts w:cs="B Nazanin"/>
          <w:rtl/>
        </w:rPr>
        <w:t xml:space="preserve"> سال تولد: </w:t>
      </w:r>
      <w:r w:rsidRPr="003656B0">
        <w:rPr>
          <w:rFonts w:cs="B Nazanin"/>
          <w:rtl/>
          <w:lang w:bidi="fa-IR"/>
        </w:rPr>
        <w:t>۱۳۶۶</w:t>
      </w:r>
      <w:r w:rsidRPr="003656B0">
        <w:rPr>
          <w:rFonts w:cs="B Nazanin"/>
          <w:rtl/>
        </w:rPr>
        <w:t xml:space="preserve"> </w:t>
      </w:r>
    </w:p>
    <w:p w14:paraId="557CB278" w14:textId="77777777" w:rsidR="007E186C" w:rsidRPr="003656B0" w:rsidRDefault="007E186C" w:rsidP="006D0C52">
      <w:pPr>
        <w:bidi/>
        <w:spacing w:line="276" w:lineRule="auto"/>
        <w:jc w:val="both"/>
        <w:rPr>
          <w:rFonts w:cs="B Nazanin"/>
          <w:rtl/>
        </w:rPr>
      </w:pPr>
      <w:r w:rsidRPr="003656B0">
        <w:rPr>
          <w:rFonts w:cs="B Nazanin"/>
          <w:rtl/>
        </w:rPr>
        <w:t xml:space="preserve">محل تولد: شهرستان گناباد، استان خراسان رضوی </w:t>
      </w:r>
    </w:p>
    <w:p w14:paraId="046EC071" w14:textId="77777777" w:rsidR="007E186C" w:rsidRPr="003656B0" w:rsidRDefault="007E186C" w:rsidP="006D0C52">
      <w:pPr>
        <w:bidi/>
        <w:spacing w:line="276" w:lineRule="auto"/>
        <w:jc w:val="both"/>
        <w:rPr>
          <w:rFonts w:cs="B Nazanin"/>
          <w:rtl/>
        </w:rPr>
      </w:pPr>
      <w:r w:rsidRPr="003656B0">
        <w:rPr>
          <w:rFonts w:cs="B Nazanin"/>
          <w:rtl/>
        </w:rPr>
        <w:t xml:space="preserve">وضعیت تأهل: متأهل </w:t>
      </w:r>
    </w:p>
    <w:p w14:paraId="4CA0A8A5" w14:textId="2BD779F7" w:rsidR="007E186C" w:rsidRPr="003656B0" w:rsidRDefault="007E186C" w:rsidP="006D0C52">
      <w:pPr>
        <w:bidi/>
        <w:spacing w:line="276" w:lineRule="auto"/>
        <w:jc w:val="both"/>
        <w:rPr>
          <w:rFonts w:cs="B Nazanin"/>
          <w:rtl/>
        </w:rPr>
      </w:pPr>
      <w:r w:rsidRPr="003656B0">
        <w:rPr>
          <w:rFonts w:cs="B Nazanin"/>
          <w:rtl/>
        </w:rPr>
        <w:t xml:space="preserve">مذهب: اسلام </w:t>
      </w:r>
      <w:r w:rsidRPr="003656B0">
        <w:rPr>
          <w:rFonts w:ascii="Times New Roman" w:hAnsi="Times New Roman" w:cs="Times New Roman" w:hint="cs"/>
          <w:rtl/>
        </w:rPr>
        <w:t>–</w:t>
      </w:r>
      <w:r w:rsidRPr="003656B0">
        <w:rPr>
          <w:rFonts w:cs="B Nazanin"/>
          <w:rtl/>
        </w:rPr>
        <w:t xml:space="preserve"> </w:t>
      </w:r>
      <w:r w:rsidRPr="003656B0">
        <w:rPr>
          <w:rFonts w:cs="B Nazanin" w:hint="cs"/>
          <w:rtl/>
        </w:rPr>
        <w:t>شیع</w:t>
      </w:r>
      <w:r w:rsidRPr="003656B0">
        <w:rPr>
          <w:rFonts w:cs="B Nazanin"/>
          <w:rtl/>
        </w:rPr>
        <w:t>ه</w:t>
      </w:r>
    </w:p>
    <w:p w14:paraId="58AB91F7" w14:textId="29CD63F0" w:rsidR="007E186C" w:rsidRPr="003656B0" w:rsidRDefault="007E186C" w:rsidP="006D0C52">
      <w:pPr>
        <w:bidi/>
        <w:spacing w:line="276" w:lineRule="auto"/>
        <w:jc w:val="both"/>
        <w:rPr>
          <w:rFonts w:cs="B Nazanin"/>
          <w:rtl/>
        </w:rPr>
      </w:pPr>
      <w:r w:rsidRPr="003656B0">
        <w:rPr>
          <w:rFonts w:cs="B Nazanin" w:hint="cs"/>
          <w:rtl/>
        </w:rPr>
        <w:t>شماره تماس:</w:t>
      </w:r>
    </w:p>
    <w:p w14:paraId="36A9FA2A" w14:textId="31EF0110" w:rsidR="007E186C" w:rsidRPr="003656B0" w:rsidRDefault="007E186C" w:rsidP="006D0C52">
      <w:pPr>
        <w:bidi/>
        <w:spacing w:line="276" w:lineRule="auto"/>
        <w:jc w:val="both"/>
        <w:rPr>
          <w:rFonts w:cs="B Nazanin"/>
          <w:rtl/>
        </w:rPr>
      </w:pPr>
      <w:r w:rsidRPr="003656B0">
        <w:rPr>
          <w:rFonts w:cs="B Nazanin" w:hint="cs"/>
          <w:rtl/>
        </w:rPr>
        <w:t>09153774236</w:t>
      </w:r>
    </w:p>
    <w:p w14:paraId="62EACF56" w14:textId="1F361717" w:rsidR="003A648A" w:rsidRPr="007E186C" w:rsidRDefault="003A648A" w:rsidP="006D0C52">
      <w:pPr>
        <w:bidi/>
        <w:spacing w:line="276" w:lineRule="auto"/>
        <w:jc w:val="both"/>
        <w:rPr>
          <w:rFonts w:cs="B Nazanin"/>
          <w:b/>
          <w:bCs/>
          <w:rtl/>
        </w:rPr>
      </w:pPr>
      <w:r w:rsidRPr="007E186C">
        <w:rPr>
          <w:rFonts w:cs="B Nazanin" w:hint="cs"/>
          <w:b/>
          <w:bCs/>
          <w:rtl/>
        </w:rPr>
        <w:t>سوابق آموزشی:</w:t>
      </w:r>
    </w:p>
    <w:p w14:paraId="143281F9" w14:textId="4C041934" w:rsidR="003A648A" w:rsidRPr="007E186C" w:rsidRDefault="003A648A" w:rsidP="006D0C52">
      <w:pPr>
        <w:bidi/>
        <w:spacing w:line="276" w:lineRule="auto"/>
        <w:jc w:val="both"/>
        <w:rPr>
          <w:rFonts w:cs="B Nazanin"/>
          <w:rtl/>
        </w:rPr>
      </w:pPr>
      <w:r w:rsidRPr="007E186C">
        <w:rPr>
          <w:rFonts w:cs="B Nazanin" w:hint="cs"/>
          <w:rtl/>
        </w:rPr>
        <w:t xml:space="preserve">از سال 1389 تا کنون در تدریس دروس بالینی و نظری رشته کارشناسی مامایی دانشجویان مامایی دانشگاه علوم پزشکی گناباد واحد های درسی بیشماری  را تدریس نموده ام. </w:t>
      </w:r>
    </w:p>
    <w:p w14:paraId="7C6916C9" w14:textId="77777777" w:rsidR="007E186C" w:rsidRDefault="007E186C" w:rsidP="006D0C52">
      <w:pPr>
        <w:bidi/>
        <w:spacing w:line="276" w:lineRule="auto"/>
        <w:jc w:val="both"/>
        <w:rPr>
          <w:rFonts w:cs="B Nazanin"/>
          <w:b/>
          <w:bCs/>
          <w:rtl/>
        </w:rPr>
      </w:pPr>
      <w:r w:rsidRPr="007E186C">
        <w:rPr>
          <w:rFonts w:cs="B Nazanin"/>
          <w:b/>
          <w:bCs/>
          <w:rtl/>
        </w:rPr>
        <w:t>سوابق تحصیلی</w:t>
      </w:r>
      <w:r>
        <w:rPr>
          <w:rFonts w:cs="B Nazanin" w:hint="cs"/>
          <w:b/>
          <w:bCs/>
          <w:rtl/>
        </w:rPr>
        <w:t>:</w:t>
      </w:r>
    </w:p>
    <w:p w14:paraId="1A1E07F7" w14:textId="4321A2A3" w:rsidR="007E186C" w:rsidRDefault="007E186C" w:rsidP="006D0C52">
      <w:pPr>
        <w:bidi/>
        <w:spacing w:line="276" w:lineRule="auto"/>
        <w:jc w:val="both"/>
        <w:rPr>
          <w:rFonts w:cs="B Nazanin"/>
          <w:rtl/>
        </w:rPr>
      </w:pPr>
      <w:r w:rsidRPr="007E186C">
        <w:rPr>
          <w:rFonts w:cs="B Nazanin"/>
          <w:rtl/>
        </w:rPr>
        <w:t xml:space="preserve"> تحصیلات مقطع ابتدایی را در شهرستان گناباد، مقطع راهنمایی را در شهرستان نهبندان و مقطع دبیرستان را در شهر قاین به پایان رسانده‌ام</w:t>
      </w:r>
      <w:r w:rsidRPr="007E186C">
        <w:rPr>
          <w:rFonts w:cs="B Nazanin"/>
        </w:rPr>
        <w:t xml:space="preserve">. </w:t>
      </w:r>
      <w:r w:rsidRPr="007E186C">
        <w:rPr>
          <w:rFonts w:cs="B Nazanin"/>
          <w:rtl/>
        </w:rPr>
        <w:t>مقطع کارشناسی را در رشته مامایی و مقطع کارشناسی ارشد را در رشته آموزش مامایی در دانشگاه علوم پزشکی مشهد گذرانده‌ام</w:t>
      </w:r>
      <w:r w:rsidRPr="007E186C">
        <w:rPr>
          <w:rFonts w:cs="B Nazanin"/>
        </w:rPr>
        <w:t xml:space="preserve">. </w:t>
      </w:r>
      <w:r w:rsidRPr="007E186C">
        <w:rPr>
          <w:rFonts w:cs="B Nazanin"/>
          <w:rtl/>
        </w:rPr>
        <w:t xml:space="preserve">در بهمن‌ماه سال </w:t>
      </w:r>
      <w:r w:rsidRPr="007E186C">
        <w:rPr>
          <w:rFonts w:cs="B Nazanin"/>
          <w:rtl/>
          <w:lang w:bidi="fa-IR"/>
        </w:rPr>
        <w:t>۱۳۹۹</w:t>
      </w:r>
      <w:r w:rsidRPr="007E186C">
        <w:rPr>
          <w:rFonts w:cs="B Nazanin"/>
          <w:rtl/>
        </w:rPr>
        <w:t xml:space="preserve"> تحصیل در مقطع دکترای تخصصی</w:t>
      </w:r>
      <w:r w:rsidRPr="007E186C">
        <w:rPr>
          <w:rFonts w:cs="B Nazanin"/>
        </w:rPr>
        <w:t xml:space="preserve"> (Ph.D) </w:t>
      </w:r>
      <w:r w:rsidRPr="007E186C">
        <w:rPr>
          <w:rFonts w:cs="B Nazanin"/>
          <w:rtl/>
        </w:rPr>
        <w:t xml:space="preserve">رشته سلامت باروری را در دانشگاه علوم پزشکی تهران آغاز کرده و در تاریخ </w:t>
      </w:r>
      <w:r w:rsidRPr="007E186C">
        <w:rPr>
          <w:rFonts w:cs="B Nazanin"/>
          <w:rtl/>
          <w:lang w:bidi="fa-IR"/>
        </w:rPr>
        <w:t>۴</w:t>
      </w:r>
      <w:r w:rsidRPr="007E186C">
        <w:rPr>
          <w:rFonts w:cs="B Nazanin"/>
          <w:rtl/>
        </w:rPr>
        <w:t xml:space="preserve"> شهریورماه با موفقیت از رساله دکتری خود دفاع نموده‌ام</w:t>
      </w:r>
      <w:r w:rsidRPr="007E186C">
        <w:rPr>
          <w:rFonts w:cs="B Nazanin"/>
        </w:rPr>
        <w:t>.</w:t>
      </w:r>
    </w:p>
    <w:p w14:paraId="0A7EA8D8" w14:textId="77777777" w:rsidR="007E186C" w:rsidRDefault="007E186C" w:rsidP="006D0C52">
      <w:pPr>
        <w:bidi/>
        <w:spacing w:line="276" w:lineRule="auto"/>
        <w:jc w:val="both"/>
        <w:rPr>
          <w:rFonts w:cs="B Nazanin"/>
          <w:rtl/>
        </w:rPr>
      </w:pPr>
      <w:r w:rsidRPr="007E186C">
        <w:rPr>
          <w:rFonts w:cs="B Nazanin"/>
          <w:b/>
          <w:bCs/>
          <w:rtl/>
        </w:rPr>
        <w:t>سوابق آموزشی و شغلی</w:t>
      </w:r>
      <w:r>
        <w:rPr>
          <w:rFonts w:cs="B Nazanin" w:hint="cs"/>
          <w:rtl/>
        </w:rPr>
        <w:t>:</w:t>
      </w:r>
    </w:p>
    <w:p w14:paraId="7F5DBD82" w14:textId="77777777" w:rsidR="007E186C" w:rsidRDefault="007E186C" w:rsidP="006D0C52">
      <w:pPr>
        <w:bidi/>
        <w:spacing w:line="276" w:lineRule="auto"/>
        <w:jc w:val="both"/>
        <w:rPr>
          <w:rFonts w:cs="B Nazanin"/>
          <w:rtl/>
        </w:rPr>
      </w:pPr>
      <w:r w:rsidRPr="007E186C">
        <w:rPr>
          <w:rFonts w:cs="B Nazanin"/>
          <w:rtl/>
        </w:rPr>
        <w:t xml:space="preserve"> از سال </w:t>
      </w:r>
      <w:r w:rsidRPr="007E186C">
        <w:rPr>
          <w:rFonts w:cs="B Nazanin"/>
          <w:rtl/>
          <w:lang w:bidi="fa-IR"/>
        </w:rPr>
        <w:t>۱۳۸۹</w:t>
      </w:r>
      <w:r w:rsidRPr="007E186C">
        <w:rPr>
          <w:rFonts w:cs="B Nazanin"/>
          <w:rtl/>
        </w:rPr>
        <w:t xml:space="preserve"> تا </w:t>
      </w:r>
      <w:r w:rsidRPr="007E186C">
        <w:rPr>
          <w:rFonts w:cs="B Nazanin"/>
          <w:rtl/>
          <w:lang w:bidi="fa-IR"/>
        </w:rPr>
        <w:t>۱۳۹۱</w:t>
      </w:r>
      <w:r w:rsidRPr="007E186C">
        <w:rPr>
          <w:rFonts w:cs="B Nazanin"/>
          <w:rtl/>
        </w:rPr>
        <w:t xml:space="preserve"> دوره طرح نیروی انسانی خود را در بخش زایشگاه بیمارستان </w:t>
      </w:r>
      <w:r w:rsidRPr="007E186C">
        <w:rPr>
          <w:rFonts w:cs="B Nazanin"/>
          <w:rtl/>
          <w:lang w:bidi="fa-IR"/>
        </w:rPr>
        <w:t>۲۲</w:t>
      </w:r>
      <w:r w:rsidRPr="007E186C">
        <w:rPr>
          <w:rFonts w:cs="B Nazanin"/>
          <w:rtl/>
        </w:rPr>
        <w:t xml:space="preserve"> بهمن گناباد گذرانده‌ام. در این مدت، از آذرماه </w:t>
      </w:r>
      <w:r w:rsidRPr="007E186C">
        <w:rPr>
          <w:rFonts w:cs="B Nazanin"/>
          <w:rtl/>
          <w:lang w:bidi="fa-IR"/>
        </w:rPr>
        <w:t>۱۳۸۹</w:t>
      </w:r>
      <w:r w:rsidRPr="007E186C">
        <w:rPr>
          <w:rFonts w:cs="B Nazanin"/>
          <w:rtl/>
        </w:rPr>
        <w:t xml:space="preserve"> به مدت </w:t>
      </w:r>
      <w:r w:rsidRPr="007E186C">
        <w:rPr>
          <w:rFonts w:cs="B Nazanin"/>
          <w:rtl/>
          <w:lang w:bidi="fa-IR"/>
        </w:rPr>
        <w:t>۱۹</w:t>
      </w:r>
      <w:r w:rsidRPr="007E186C">
        <w:rPr>
          <w:rFonts w:cs="B Nazanin"/>
          <w:rtl/>
        </w:rPr>
        <w:t xml:space="preserve"> ماه به‌عنوان ماما در بخش زایشگاه فعالیت داشته‌ام</w:t>
      </w:r>
      <w:r>
        <w:rPr>
          <w:rFonts w:cs="B Nazanin" w:hint="cs"/>
          <w:rtl/>
        </w:rPr>
        <w:t>.</w:t>
      </w:r>
      <w:r w:rsidRPr="007E186C">
        <w:rPr>
          <w:rFonts w:cs="B Nazanin"/>
        </w:rPr>
        <w:t xml:space="preserve"> </w:t>
      </w:r>
      <w:r w:rsidRPr="007E186C">
        <w:rPr>
          <w:rFonts w:cs="B Nazanin"/>
          <w:rtl/>
        </w:rPr>
        <w:t xml:space="preserve">از اسفندماه </w:t>
      </w:r>
      <w:r w:rsidRPr="007E186C">
        <w:rPr>
          <w:rFonts w:cs="B Nazanin"/>
          <w:rtl/>
          <w:lang w:bidi="fa-IR"/>
        </w:rPr>
        <w:t>۱۳۹۱</w:t>
      </w:r>
      <w:r w:rsidRPr="007E186C">
        <w:rPr>
          <w:rFonts w:cs="B Nazanin"/>
          <w:rtl/>
        </w:rPr>
        <w:t xml:space="preserve"> تا مهرماه </w:t>
      </w:r>
      <w:r w:rsidRPr="007E186C">
        <w:rPr>
          <w:rFonts w:cs="B Nazanin"/>
          <w:rtl/>
          <w:lang w:bidi="fa-IR"/>
        </w:rPr>
        <w:t>۱۳۹۳</w:t>
      </w:r>
      <w:r w:rsidRPr="007E186C">
        <w:rPr>
          <w:rFonts w:cs="B Nazanin"/>
          <w:rtl/>
        </w:rPr>
        <w:t xml:space="preserve"> به‌عنوان مربی بالینی گروه مامایی دانشگاه علوم پزشکی گناباد مشغول به خدمت بوده‌ام</w:t>
      </w:r>
      <w:r>
        <w:rPr>
          <w:rFonts w:cs="B Nazanin" w:hint="cs"/>
          <w:rtl/>
        </w:rPr>
        <w:t>.</w:t>
      </w:r>
    </w:p>
    <w:p w14:paraId="3714D7D9" w14:textId="324E4742" w:rsidR="007E186C" w:rsidRDefault="007E186C" w:rsidP="006D0C52">
      <w:pPr>
        <w:bidi/>
        <w:spacing w:line="276" w:lineRule="auto"/>
        <w:jc w:val="both"/>
        <w:rPr>
          <w:rFonts w:cs="B Nazanin"/>
          <w:rtl/>
        </w:rPr>
      </w:pPr>
      <w:r w:rsidRPr="007E186C">
        <w:rPr>
          <w:rFonts w:cs="B Nazanin"/>
        </w:rPr>
        <w:t xml:space="preserve"> </w:t>
      </w:r>
      <w:r w:rsidRPr="007E186C">
        <w:rPr>
          <w:rFonts w:cs="B Nazanin"/>
          <w:rtl/>
        </w:rPr>
        <w:t xml:space="preserve">پس از پایان این دوره، محل خدمتم به زایشگاه بیمارستان </w:t>
      </w:r>
      <w:r w:rsidRPr="007E186C">
        <w:rPr>
          <w:rFonts w:cs="B Nazanin"/>
          <w:rtl/>
          <w:lang w:bidi="fa-IR"/>
        </w:rPr>
        <w:t>۲۲</w:t>
      </w:r>
      <w:r w:rsidRPr="007E186C">
        <w:rPr>
          <w:rFonts w:cs="B Nazanin"/>
          <w:rtl/>
        </w:rPr>
        <w:t xml:space="preserve"> بهمن تغییر یافت</w:t>
      </w:r>
      <w:r>
        <w:rPr>
          <w:rFonts w:cs="B Nazanin" w:hint="cs"/>
          <w:rtl/>
        </w:rPr>
        <w:t xml:space="preserve">. </w:t>
      </w:r>
      <w:r w:rsidRPr="007E186C">
        <w:rPr>
          <w:rFonts w:cs="B Nazanin"/>
          <w:rtl/>
        </w:rPr>
        <w:t xml:space="preserve">در بهمن‌ماه </w:t>
      </w:r>
      <w:r w:rsidRPr="007E186C">
        <w:rPr>
          <w:rFonts w:cs="B Nazanin"/>
          <w:rtl/>
          <w:lang w:bidi="fa-IR"/>
        </w:rPr>
        <w:t>۱۳۹۶</w:t>
      </w:r>
      <w:r w:rsidRPr="007E186C">
        <w:rPr>
          <w:rFonts w:cs="B Nazanin"/>
          <w:rtl/>
        </w:rPr>
        <w:t xml:space="preserve"> به‌صورت استخدام پیمانی در بخش زایشگاه بیمارستان علامه بهلول گنابادی </w:t>
      </w:r>
      <w:r>
        <w:rPr>
          <w:rFonts w:cs="B Nazanin" w:hint="cs"/>
          <w:rtl/>
        </w:rPr>
        <w:t>به ادامه انجام وظیفه پرداختم.</w:t>
      </w:r>
      <w:r w:rsidRPr="007E186C">
        <w:rPr>
          <w:rFonts w:cs="B Nazanin"/>
        </w:rPr>
        <w:t xml:space="preserve"> </w:t>
      </w:r>
      <w:r w:rsidRPr="007E186C">
        <w:rPr>
          <w:rFonts w:cs="B Nazanin"/>
          <w:rtl/>
        </w:rPr>
        <w:t xml:space="preserve">از مهرماه </w:t>
      </w:r>
      <w:r w:rsidRPr="007E186C">
        <w:rPr>
          <w:rFonts w:cs="B Nazanin"/>
          <w:rtl/>
          <w:lang w:bidi="fa-IR"/>
        </w:rPr>
        <w:t>۱۴۰۲</w:t>
      </w:r>
      <w:r w:rsidRPr="007E186C">
        <w:rPr>
          <w:rFonts w:cs="B Nazanin"/>
          <w:rtl/>
        </w:rPr>
        <w:t xml:space="preserve"> تاکنون، با تغییر محل خدمت، در دانشکده پزشکی دانشگاه علوم پزشکی گناباد، گروه مامایی به‌عنوان مربی آموزشی فعالیت دارم و به تدریس دروس نظری و بالینی </w:t>
      </w:r>
      <w:r w:rsidRPr="007E186C">
        <w:rPr>
          <w:rFonts w:cs="B Nazanin"/>
          <w:rtl/>
        </w:rPr>
        <w:lastRenderedPageBreak/>
        <w:t>در مقطع کارشناسی مامایی اشتغال دارم</w:t>
      </w:r>
      <w:r>
        <w:rPr>
          <w:rFonts w:cs="B Nazanin" w:hint="cs"/>
          <w:rtl/>
        </w:rPr>
        <w:t>. ل</w:t>
      </w:r>
      <w:r w:rsidRPr="007E186C">
        <w:rPr>
          <w:rFonts w:cs="B Nazanin"/>
          <w:rtl/>
        </w:rPr>
        <w:t xml:space="preserve">ازم به ذکر است که در طول بیش از </w:t>
      </w:r>
      <w:r w:rsidRPr="007E186C">
        <w:rPr>
          <w:rFonts w:cs="B Nazanin"/>
          <w:rtl/>
          <w:lang w:bidi="fa-IR"/>
        </w:rPr>
        <w:t>۱۲</w:t>
      </w:r>
      <w:r w:rsidRPr="007E186C">
        <w:rPr>
          <w:rFonts w:cs="B Nazanin"/>
          <w:rtl/>
        </w:rPr>
        <w:t xml:space="preserve"> سال سابقه خدمت، همواره همکاری مستمری با گروه مامایی در زمینه تدریس دروس نظری و بالینی رشته کارشناسی مامایی داشته‌ام و در مجموع، تعداد قابل‌توجهی از واحدهای درسی را به‌صورت</w:t>
      </w:r>
      <w:r w:rsidR="001A0990">
        <w:rPr>
          <w:rFonts w:cs="B Nazanin" w:hint="cs"/>
          <w:rtl/>
        </w:rPr>
        <w:t xml:space="preserve"> حق التدریس، قراردادی و </w:t>
      </w:r>
      <w:r w:rsidRPr="007E186C">
        <w:rPr>
          <w:rFonts w:cs="B Nazanin"/>
          <w:rtl/>
        </w:rPr>
        <w:t xml:space="preserve"> رسمی و مداوم تدریس کرده‌ام</w:t>
      </w:r>
      <w:r w:rsidRPr="007E186C">
        <w:rPr>
          <w:rFonts w:cs="B Nazanin"/>
        </w:rPr>
        <w:t>.</w:t>
      </w:r>
    </w:p>
    <w:p w14:paraId="648B9CE6" w14:textId="301C32CA" w:rsidR="00F96925" w:rsidRDefault="00F96925" w:rsidP="006D0C52">
      <w:pPr>
        <w:bidi/>
        <w:spacing w:line="276" w:lineRule="auto"/>
        <w:jc w:val="both"/>
        <w:rPr>
          <w:rFonts w:cs="B Nazanin"/>
          <w:rtl/>
        </w:rPr>
      </w:pPr>
      <w:r>
        <w:rPr>
          <w:rFonts w:cs="B Nazanin" w:hint="cs"/>
          <w:rtl/>
        </w:rPr>
        <w:t xml:space="preserve">مدرس بسیاری از کارگاه های آموزش مداوم برای همکاران ماما و فوریت پزشکی بوده ام. هم چنین مدرس کارگاه های آموزس مداوم دوره های زایمان فیزیولوژیک دانشگاه علوم پزشکی گناباد می باشم. </w:t>
      </w:r>
    </w:p>
    <w:p w14:paraId="10F8F100" w14:textId="0AFE9A65" w:rsidR="00F96925" w:rsidRPr="00F96925" w:rsidRDefault="00F96925" w:rsidP="006D0C52">
      <w:pPr>
        <w:bidi/>
        <w:spacing w:line="276" w:lineRule="auto"/>
        <w:jc w:val="both"/>
        <w:rPr>
          <w:rFonts w:cs="B Nazanin"/>
          <w:b/>
          <w:bCs/>
          <w:rtl/>
        </w:rPr>
      </w:pPr>
      <w:r w:rsidRPr="00F96925">
        <w:rPr>
          <w:rFonts w:cs="B Nazanin" w:hint="cs"/>
          <w:b/>
          <w:bCs/>
          <w:rtl/>
        </w:rPr>
        <w:t>سوابق اجرایی و مدیریتی:</w:t>
      </w:r>
    </w:p>
    <w:p w14:paraId="482B052A" w14:textId="6BA69819" w:rsidR="00F96925" w:rsidRDefault="00F96925" w:rsidP="006D0C52">
      <w:pPr>
        <w:bidi/>
        <w:spacing w:line="276" w:lineRule="auto"/>
        <w:jc w:val="both"/>
        <w:rPr>
          <w:rFonts w:cs="B Nazanin"/>
          <w:rtl/>
        </w:rPr>
      </w:pPr>
      <w:r>
        <w:rPr>
          <w:rFonts w:cs="B Nazanin" w:hint="cs"/>
          <w:rtl/>
        </w:rPr>
        <w:t>چند سالی به عنوان دبیر کمیته مورتالیتی و موربیدیتی مادران باردار و کارشناس</w:t>
      </w:r>
      <w:r w:rsidR="009C15AA">
        <w:rPr>
          <w:rFonts w:cs="B Nazanin" w:hint="cs"/>
          <w:rtl/>
        </w:rPr>
        <w:t xml:space="preserve"> مادران پرخطر</w:t>
      </w:r>
      <w:r>
        <w:rPr>
          <w:rFonts w:cs="B Nazanin" w:hint="cs"/>
          <w:rtl/>
        </w:rPr>
        <w:t xml:space="preserve"> دانشگاه علوم پزشکی </w:t>
      </w:r>
      <w:r w:rsidR="009C15AA">
        <w:rPr>
          <w:rFonts w:cs="B Nazanin" w:hint="cs"/>
          <w:rtl/>
        </w:rPr>
        <w:t>گناباد</w:t>
      </w:r>
      <w:r>
        <w:rPr>
          <w:rFonts w:cs="B Nazanin" w:hint="cs"/>
          <w:rtl/>
        </w:rPr>
        <w:t xml:space="preserve"> بوده ام.</w:t>
      </w:r>
    </w:p>
    <w:p w14:paraId="183BEC63" w14:textId="77777777" w:rsidR="00F96925" w:rsidRPr="007E186C" w:rsidRDefault="00F96925" w:rsidP="00C37F05">
      <w:pPr>
        <w:bidi/>
        <w:spacing w:line="276" w:lineRule="auto"/>
        <w:jc w:val="both"/>
        <w:rPr>
          <w:rFonts w:cs="B Nazanin"/>
          <w:rtl/>
        </w:rPr>
      </w:pPr>
    </w:p>
    <w:p w14:paraId="1D5E629F" w14:textId="73B59F42" w:rsidR="003A648A" w:rsidRPr="007E186C" w:rsidRDefault="003A648A" w:rsidP="00C37F05">
      <w:pPr>
        <w:bidi/>
        <w:jc w:val="both"/>
        <w:rPr>
          <w:rFonts w:cs="B Nazanin"/>
          <w:b/>
          <w:bCs/>
          <w:rtl/>
        </w:rPr>
      </w:pPr>
      <w:r w:rsidRPr="007E186C">
        <w:rPr>
          <w:rFonts w:cs="B Nazanin" w:hint="cs"/>
          <w:b/>
          <w:bCs/>
          <w:rtl/>
        </w:rPr>
        <w:t>سوابق پژوهشی:</w:t>
      </w:r>
    </w:p>
    <w:p w14:paraId="61DC0D2A" w14:textId="26CEC33E" w:rsidR="008468B6" w:rsidRPr="007E186C" w:rsidRDefault="008468B6" w:rsidP="00C37F05">
      <w:pPr>
        <w:bidi/>
        <w:jc w:val="both"/>
        <w:rPr>
          <w:rFonts w:cs="B Nazanin"/>
          <w:b/>
          <w:bCs/>
          <w:rtl/>
        </w:rPr>
      </w:pPr>
      <w:r w:rsidRPr="007E186C">
        <w:rPr>
          <w:rFonts w:cs="B Nazanin" w:hint="cs"/>
          <w:b/>
          <w:bCs/>
          <w:rtl/>
        </w:rPr>
        <w:t>عنوان پایان نامه مقطع ارشد و مقطع دکترای تخصصی</w:t>
      </w:r>
    </w:p>
    <w:tbl>
      <w:tblPr>
        <w:tblStyle w:val="TableGrid"/>
        <w:bidiVisual/>
        <w:tblW w:w="9533" w:type="dxa"/>
        <w:tblLook w:val="04A0" w:firstRow="1" w:lastRow="0" w:firstColumn="1" w:lastColumn="0" w:noHBand="0" w:noVBand="1"/>
      </w:tblPr>
      <w:tblGrid>
        <w:gridCol w:w="642"/>
        <w:gridCol w:w="1731"/>
        <w:gridCol w:w="1433"/>
        <w:gridCol w:w="3657"/>
        <w:gridCol w:w="2070"/>
      </w:tblGrid>
      <w:tr w:rsidR="008468B6" w:rsidRPr="007E186C" w14:paraId="622D2CAC" w14:textId="77777777" w:rsidTr="007E186C">
        <w:tc>
          <w:tcPr>
            <w:tcW w:w="642" w:type="dxa"/>
            <w:vAlign w:val="center"/>
          </w:tcPr>
          <w:p w14:paraId="2F9073FE" w14:textId="2AF48628" w:rsidR="008468B6" w:rsidRPr="007E186C" w:rsidRDefault="008468B6" w:rsidP="00C37F05">
            <w:pPr>
              <w:bidi/>
              <w:jc w:val="both"/>
              <w:rPr>
                <w:rFonts w:cs="B Nazanin"/>
                <w:b/>
                <w:bCs/>
                <w:rtl/>
              </w:rPr>
            </w:pPr>
            <w:r w:rsidRPr="007E186C">
              <w:rPr>
                <w:rFonts w:cs="B Nazanin" w:hint="cs"/>
                <w:b/>
                <w:bCs/>
                <w:rtl/>
              </w:rPr>
              <w:t>ردیف</w:t>
            </w:r>
          </w:p>
        </w:tc>
        <w:tc>
          <w:tcPr>
            <w:tcW w:w="1731" w:type="dxa"/>
            <w:vAlign w:val="center"/>
          </w:tcPr>
          <w:p w14:paraId="53BEAEF0" w14:textId="23332EB6" w:rsidR="008468B6" w:rsidRPr="007E186C" w:rsidRDefault="008468B6" w:rsidP="00C37F05">
            <w:pPr>
              <w:bidi/>
              <w:jc w:val="both"/>
              <w:rPr>
                <w:rFonts w:cs="B Nazanin"/>
                <w:b/>
                <w:bCs/>
                <w:rtl/>
              </w:rPr>
            </w:pPr>
            <w:r w:rsidRPr="007E186C">
              <w:rPr>
                <w:rFonts w:cs="B Nazanin"/>
                <w:b/>
                <w:bCs/>
                <w:rtl/>
              </w:rPr>
              <w:t>کد رهگ</w:t>
            </w:r>
            <w:r w:rsidRPr="007E186C">
              <w:rPr>
                <w:rFonts w:cs="B Nazanin" w:hint="cs"/>
                <w:b/>
                <w:bCs/>
                <w:rtl/>
              </w:rPr>
              <w:t>ی</w:t>
            </w:r>
            <w:r w:rsidRPr="007E186C">
              <w:rPr>
                <w:rFonts w:cs="B Nazanin" w:hint="eastAsia"/>
                <w:b/>
                <w:bCs/>
                <w:rtl/>
              </w:rPr>
              <w:t>ر</w:t>
            </w:r>
            <w:r w:rsidRPr="007E186C">
              <w:rPr>
                <w:rFonts w:cs="B Nazanin" w:hint="cs"/>
                <w:b/>
                <w:bCs/>
                <w:rtl/>
              </w:rPr>
              <w:t>ی</w:t>
            </w:r>
          </w:p>
        </w:tc>
        <w:tc>
          <w:tcPr>
            <w:tcW w:w="1433" w:type="dxa"/>
            <w:vAlign w:val="center"/>
          </w:tcPr>
          <w:p w14:paraId="67792E8F" w14:textId="0374DE9F" w:rsidR="008468B6" w:rsidRPr="007E186C" w:rsidRDefault="008468B6" w:rsidP="00C37F05">
            <w:pPr>
              <w:bidi/>
              <w:jc w:val="both"/>
              <w:rPr>
                <w:rFonts w:cs="B Nazanin"/>
                <w:b/>
                <w:bCs/>
                <w:rtl/>
              </w:rPr>
            </w:pPr>
            <w:r w:rsidRPr="007E186C">
              <w:rPr>
                <w:rFonts w:cs="B Nazanin" w:hint="cs"/>
                <w:b/>
                <w:bCs/>
                <w:rtl/>
              </w:rPr>
              <w:t>کد طرح</w:t>
            </w:r>
          </w:p>
        </w:tc>
        <w:tc>
          <w:tcPr>
            <w:tcW w:w="3657" w:type="dxa"/>
            <w:vAlign w:val="center"/>
          </w:tcPr>
          <w:p w14:paraId="554A1AF5" w14:textId="39B17242" w:rsidR="008468B6" w:rsidRPr="007E186C" w:rsidRDefault="008468B6" w:rsidP="00C37F05">
            <w:pPr>
              <w:bidi/>
              <w:jc w:val="both"/>
              <w:rPr>
                <w:rFonts w:cs="B Nazanin"/>
                <w:b/>
                <w:bCs/>
                <w:rtl/>
              </w:rPr>
            </w:pPr>
            <w:r w:rsidRPr="007E186C">
              <w:rPr>
                <w:rFonts w:cs="B Nazanin"/>
                <w:b/>
                <w:bCs/>
                <w:rtl/>
              </w:rPr>
              <w:t>عنوان</w:t>
            </w:r>
          </w:p>
        </w:tc>
        <w:tc>
          <w:tcPr>
            <w:tcW w:w="2070" w:type="dxa"/>
            <w:vAlign w:val="center"/>
          </w:tcPr>
          <w:p w14:paraId="6A874349" w14:textId="0AAD553C" w:rsidR="008468B6" w:rsidRPr="007E186C" w:rsidRDefault="008468B6" w:rsidP="00C37F05">
            <w:pPr>
              <w:bidi/>
              <w:jc w:val="both"/>
              <w:rPr>
                <w:rFonts w:cs="B Nazanin"/>
                <w:b/>
                <w:bCs/>
                <w:rtl/>
              </w:rPr>
            </w:pPr>
            <w:r w:rsidRPr="007E186C">
              <w:rPr>
                <w:rFonts w:cs="B Nazanin"/>
                <w:b/>
                <w:bCs/>
                <w:rtl/>
              </w:rPr>
              <w:t>مرکز</w:t>
            </w:r>
          </w:p>
        </w:tc>
      </w:tr>
      <w:tr w:rsidR="008468B6" w:rsidRPr="007E186C" w14:paraId="19A5CB72" w14:textId="77777777" w:rsidTr="007E186C">
        <w:tc>
          <w:tcPr>
            <w:tcW w:w="642" w:type="dxa"/>
            <w:vAlign w:val="center"/>
          </w:tcPr>
          <w:p w14:paraId="7A17A490" w14:textId="77241B83" w:rsidR="008468B6" w:rsidRPr="007E186C" w:rsidRDefault="008468B6" w:rsidP="00C37F05">
            <w:pPr>
              <w:bidi/>
              <w:jc w:val="both"/>
              <w:rPr>
                <w:rFonts w:cs="B Nazanin"/>
                <w:b/>
                <w:bCs/>
                <w:rtl/>
              </w:rPr>
            </w:pPr>
            <w:r w:rsidRPr="007E186C">
              <w:rPr>
                <w:rFonts w:cs="B Nazanin"/>
              </w:rPr>
              <w:t>1</w:t>
            </w:r>
          </w:p>
        </w:tc>
        <w:tc>
          <w:tcPr>
            <w:tcW w:w="1731" w:type="dxa"/>
            <w:vAlign w:val="center"/>
          </w:tcPr>
          <w:p w14:paraId="78111F98" w14:textId="6E064563" w:rsidR="008468B6" w:rsidRPr="007E186C" w:rsidRDefault="008468B6" w:rsidP="00C37F05">
            <w:pPr>
              <w:bidi/>
              <w:jc w:val="both"/>
              <w:rPr>
                <w:rFonts w:cs="B Nazanin"/>
                <w:b/>
                <w:bCs/>
                <w:rtl/>
              </w:rPr>
            </w:pPr>
            <w:r w:rsidRPr="007E186C">
              <w:rPr>
                <w:rFonts w:cs="B Nazanin"/>
              </w:rPr>
              <w:t>940298</w:t>
            </w:r>
          </w:p>
        </w:tc>
        <w:tc>
          <w:tcPr>
            <w:tcW w:w="1433" w:type="dxa"/>
            <w:vAlign w:val="center"/>
          </w:tcPr>
          <w:p w14:paraId="150A5722" w14:textId="77777777" w:rsidR="008468B6" w:rsidRPr="007E186C" w:rsidRDefault="008468B6" w:rsidP="00C37F05">
            <w:pPr>
              <w:bidi/>
              <w:jc w:val="both"/>
              <w:rPr>
                <w:rFonts w:cs="B Nazanin"/>
                <w:rtl/>
              </w:rPr>
            </w:pPr>
          </w:p>
        </w:tc>
        <w:tc>
          <w:tcPr>
            <w:tcW w:w="3657" w:type="dxa"/>
            <w:vAlign w:val="center"/>
          </w:tcPr>
          <w:p w14:paraId="43F61104" w14:textId="2EFC02F6" w:rsidR="008468B6" w:rsidRPr="007E186C" w:rsidRDefault="008468B6" w:rsidP="00C37F05">
            <w:pPr>
              <w:bidi/>
              <w:jc w:val="both"/>
              <w:rPr>
                <w:rFonts w:cs="B Nazanin"/>
                <w:b/>
                <w:bCs/>
                <w:rtl/>
              </w:rPr>
            </w:pPr>
            <w:r w:rsidRPr="007E186C">
              <w:rPr>
                <w:rFonts w:cs="B Nazanin"/>
                <w:rtl/>
              </w:rPr>
              <w:t>بررس</w:t>
            </w:r>
            <w:r w:rsidRPr="007E186C">
              <w:rPr>
                <w:rFonts w:cs="B Nazanin" w:hint="cs"/>
                <w:rtl/>
              </w:rPr>
              <w:t>ی</w:t>
            </w:r>
            <w:r w:rsidRPr="007E186C">
              <w:rPr>
                <w:rFonts w:cs="B Nazanin"/>
                <w:rtl/>
              </w:rPr>
              <w:t xml:space="preserve"> تاث</w:t>
            </w:r>
            <w:r w:rsidRPr="007E186C">
              <w:rPr>
                <w:rFonts w:cs="B Nazanin" w:hint="cs"/>
                <w:rtl/>
              </w:rPr>
              <w:t>ی</w:t>
            </w:r>
            <w:r w:rsidRPr="007E186C">
              <w:rPr>
                <w:rFonts w:cs="B Nazanin" w:hint="eastAsia"/>
                <w:rtl/>
              </w:rPr>
              <w:t>ر</w:t>
            </w:r>
            <w:r w:rsidRPr="007E186C">
              <w:rPr>
                <w:rFonts w:cs="B Nazanin"/>
                <w:rtl/>
              </w:rPr>
              <w:t xml:space="preserve"> مداخلات روانشناس</w:t>
            </w:r>
            <w:r w:rsidRPr="007E186C">
              <w:rPr>
                <w:rFonts w:cs="B Nazanin" w:hint="cs"/>
                <w:rtl/>
              </w:rPr>
              <w:t>ی</w:t>
            </w:r>
            <w:r w:rsidRPr="007E186C">
              <w:rPr>
                <w:rFonts w:cs="B Nazanin"/>
                <w:rtl/>
              </w:rPr>
              <w:t xml:space="preserve"> مثبت گرا بر ک</w:t>
            </w:r>
            <w:r w:rsidRPr="007E186C">
              <w:rPr>
                <w:rFonts w:cs="B Nazanin" w:hint="cs"/>
                <w:rtl/>
              </w:rPr>
              <w:t>ی</w:t>
            </w:r>
            <w:r w:rsidRPr="007E186C">
              <w:rPr>
                <w:rFonts w:cs="B Nazanin" w:hint="eastAsia"/>
                <w:rtl/>
              </w:rPr>
              <w:t>ف</w:t>
            </w:r>
            <w:r w:rsidRPr="007E186C">
              <w:rPr>
                <w:rFonts w:cs="B Nazanin" w:hint="cs"/>
                <w:rtl/>
              </w:rPr>
              <w:t>ی</w:t>
            </w:r>
            <w:r w:rsidRPr="007E186C">
              <w:rPr>
                <w:rFonts w:cs="B Nazanin" w:hint="eastAsia"/>
                <w:rtl/>
              </w:rPr>
              <w:t>ت</w:t>
            </w:r>
            <w:r w:rsidRPr="007E186C">
              <w:rPr>
                <w:rFonts w:cs="B Nazanin"/>
                <w:rtl/>
              </w:rPr>
              <w:t xml:space="preserve"> مراقبت</w:t>
            </w:r>
            <w:r w:rsidRPr="007E186C">
              <w:rPr>
                <w:rFonts w:ascii="Cambria" w:hAnsi="Cambria" w:cs="Cambria" w:hint="cs"/>
                <w:rtl/>
              </w:rPr>
              <w:t>¬</w:t>
            </w:r>
            <w:r w:rsidRPr="007E186C">
              <w:rPr>
                <w:rFonts w:cs="B Nazanin" w:hint="cs"/>
                <w:rtl/>
              </w:rPr>
              <w:t>های</w:t>
            </w:r>
            <w:r w:rsidRPr="007E186C">
              <w:rPr>
                <w:rFonts w:cs="B Nazanin"/>
                <w:rtl/>
              </w:rPr>
              <w:t xml:space="preserve"> باردار</w:t>
            </w:r>
            <w:r w:rsidRPr="007E186C">
              <w:rPr>
                <w:rFonts w:cs="B Nazanin" w:hint="cs"/>
                <w:rtl/>
              </w:rPr>
              <w:t>ی</w:t>
            </w:r>
            <w:r w:rsidRPr="007E186C">
              <w:rPr>
                <w:rFonts w:cs="B Nazanin"/>
                <w:rtl/>
              </w:rPr>
              <w:t xml:space="preserve"> ارائه شده توسط ماماها</w:t>
            </w:r>
          </w:p>
        </w:tc>
        <w:tc>
          <w:tcPr>
            <w:tcW w:w="2070" w:type="dxa"/>
            <w:vAlign w:val="center"/>
          </w:tcPr>
          <w:p w14:paraId="227FBDEC" w14:textId="272D403F" w:rsidR="008468B6" w:rsidRPr="007E186C" w:rsidRDefault="008468B6" w:rsidP="00C37F05">
            <w:pPr>
              <w:bidi/>
              <w:jc w:val="both"/>
              <w:rPr>
                <w:rFonts w:cs="B Nazanin"/>
                <w:b/>
                <w:bCs/>
                <w:rtl/>
                <w:lang w:bidi="fa-IR"/>
              </w:rPr>
            </w:pPr>
            <w:r w:rsidRPr="007E186C">
              <w:rPr>
                <w:rFonts w:cs="B Nazanin"/>
                <w:rtl/>
              </w:rPr>
              <w:t>دانشکده پرستاري و مامايي</w:t>
            </w:r>
            <w:r w:rsidRPr="007E186C">
              <w:rPr>
                <w:rFonts w:cs="B Nazanin"/>
              </w:rPr>
              <w:t xml:space="preserve"> </w:t>
            </w:r>
            <w:r w:rsidRPr="007E186C">
              <w:rPr>
                <w:rFonts w:cs="B Nazanin" w:hint="cs"/>
                <w:rtl/>
              </w:rPr>
              <w:t xml:space="preserve">دانشگاه علوم پزشکی </w:t>
            </w:r>
            <w:r w:rsidRPr="007E186C">
              <w:rPr>
                <w:rFonts w:cs="B Nazanin" w:hint="cs"/>
                <w:rtl/>
                <w:lang w:bidi="fa-IR"/>
              </w:rPr>
              <w:t>مشهد</w:t>
            </w:r>
          </w:p>
        </w:tc>
      </w:tr>
      <w:tr w:rsidR="008468B6" w:rsidRPr="007E186C" w14:paraId="16B4426B" w14:textId="77777777" w:rsidTr="007E186C">
        <w:tc>
          <w:tcPr>
            <w:tcW w:w="642" w:type="dxa"/>
            <w:vAlign w:val="center"/>
          </w:tcPr>
          <w:p w14:paraId="188B91ED" w14:textId="5407E24C" w:rsidR="008468B6" w:rsidRPr="007E186C" w:rsidRDefault="008468B6" w:rsidP="00C37F05">
            <w:pPr>
              <w:bidi/>
              <w:jc w:val="both"/>
              <w:rPr>
                <w:rFonts w:cs="B Nazanin"/>
              </w:rPr>
            </w:pPr>
            <w:r w:rsidRPr="007E186C">
              <w:rPr>
                <w:rFonts w:cs="B Nazanin"/>
              </w:rPr>
              <w:t>2</w:t>
            </w:r>
          </w:p>
        </w:tc>
        <w:tc>
          <w:tcPr>
            <w:tcW w:w="1731" w:type="dxa"/>
            <w:vAlign w:val="center"/>
          </w:tcPr>
          <w:p w14:paraId="3D69F356" w14:textId="24166E82" w:rsidR="008468B6" w:rsidRPr="007E186C" w:rsidRDefault="008468B6" w:rsidP="00C37F05">
            <w:pPr>
              <w:bidi/>
              <w:jc w:val="both"/>
              <w:rPr>
                <w:rFonts w:cs="B Nazanin"/>
              </w:rPr>
            </w:pPr>
            <w:r w:rsidRPr="007E186C">
              <w:rPr>
                <w:rFonts w:cs="B Nazanin"/>
              </w:rPr>
              <w:t>64001</w:t>
            </w:r>
          </w:p>
        </w:tc>
        <w:tc>
          <w:tcPr>
            <w:tcW w:w="1433" w:type="dxa"/>
            <w:vAlign w:val="center"/>
          </w:tcPr>
          <w:p w14:paraId="286E9E8A" w14:textId="46DA754A" w:rsidR="008468B6" w:rsidRPr="007E186C" w:rsidRDefault="008468B6" w:rsidP="00C37F05">
            <w:pPr>
              <w:bidi/>
              <w:jc w:val="both"/>
              <w:rPr>
                <w:rFonts w:cs="B Nazanin"/>
                <w:rtl/>
              </w:rPr>
            </w:pPr>
            <w:r w:rsidRPr="007E186C">
              <w:rPr>
                <w:rFonts w:cs="B Nazanin"/>
              </w:rPr>
              <w:t>9921151003</w:t>
            </w:r>
          </w:p>
        </w:tc>
        <w:tc>
          <w:tcPr>
            <w:tcW w:w="3657" w:type="dxa"/>
            <w:vAlign w:val="center"/>
          </w:tcPr>
          <w:p w14:paraId="24A8F399" w14:textId="48BD7CEE" w:rsidR="008468B6" w:rsidRPr="007E186C" w:rsidRDefault="008468B6" w:rsidP="00C37F05">
            <w:pPr>
              <w:bidi/>
              <w:jc w:val="both"/>
              <w:rPr>
                <w:rFonts w:cs="B Nazanin"/>
                <w:rtl/>
              </w:rPr>
            </w:pPr>
            <w:r w:rsidRPr="007E186C">
              <w:rPr>
                <w:rFonts w:cs="B Nazanin"/>
                <w:rtl/>
              </w:rPr>
              <w:t>طراحی، اجرا و ارزشیابی برنامه آموزش بین حرفه ای کارورزان پزشکی و دانشجویان کارشناسی مامایی</w:t>
            </w:r>
          </w:p>
        </w:tc>
        <w:tc>
          <w:tcPr>
            <w:tcW w:w="2070" w:type="dxa"/>
            <w:vAlign w:val="center"/>
          </w:tcPr>
          <w:p w14:paraId="0A27955A" w14:textId="77777777" w:rsidR="008468B6" w:rsidRPr="007E186C" w:rsidRDefault="008468B6" w:rsidP="00C37F05">
            <w:pPr>
              <w:bidi/>
              <w:jc w:val="both"/>
              <w:rPr>
                <w:rFonts w:cs="B Nazanin"/>
                <w:rtl/>
              </w:rPr>
            </w:pPr>
            <w:r w:rsidRPr="007E186C">
              <w:rPr>
                <w:rFonts w:cs="B Nazanin"/>
                <w:rtl/>
              </w:rPr>
              <w:t>دانشکده پرستاری و مامائی</w:t>
            </w:r>
          </w:p>
          <w:p w14:paraId="009607C2" w14:textId="269D22EA" w:rsidR="008468B6" w:rsidRPr="007E186C" w:rsidRDefault="008468B6" w:rsidP="00C37F05">
            <w:pPr>
              <w:bidi/>
              <w:jc w:val="both"/>
              <w:rPr>
                <w:rFonts w:cs="B Nazanin"/>
                <w:rtl/>
              </w:rPr>
            </w:pPr>
            <w:r w:rsidRPr="007E186C">
              <w:rPr>
                <w:rFonts w:cs="B Nazanin" w:hint="cs"/>
                <w:rtl/>
              </w:rPr>
              <w:t>دانشگاه علوم پزشکی تهران</w:t>
            </w:r>
          </w:p>
        </w:tc>
      </w:tr>
    </w:tbl>
    <w:p w14:paraId="7198367A" w14:textId="77777777" w:rsidR="00AA5A13" w:rsidRPr="007E186C" w:rsidRDefault="00AA5A13" w:rsidP="00C37F05">
      <w:pPr>
        <w:bidi/>
        <w:jc w:val="both"/>
        <w:rPr>
          <w:rFonts w:cs="B Nazanin"/>
          <w:b/>
          <w:bCs/>
          <w:rtl/>
        </w:rPr>
      </w:pPr>
    </w:p>
    <w:p w14:paraId="3ADA0DD5" w14:textId="53FB1894" w:rsidR="007D2873" w:rsidRPr="007E186C" w:rsidRDefault="00817ECE" w:rsidP="00C37F05">
      <w:pPr>
        <w:bidi/>
        <w:jc w:val="both"/>
        <w:rPr>
          <w:rFonts w:cs="B Nazanin"/>
          <w:b/>
          <w:bCs/>
          <w:rtl/>
        </w:rPr>
      </w:pPr>
      <w:r w:rsidRPr="007E186C">
        <w:rPr>
          <w:rFonts w:cs="B Nazanin" w:hint="cs"/>
          <w:b/>
          <w:bCs/>
          <w:rtl/>
        </w:rPr>
        <w:t>لیست طرح های پژوهشی</w:t>
      </w:r>
    </w:p>
    <w:tbl>
      <w:tblPr>
        <w:tblStyle w:val="TableGrid"/>
        <w:bidiVisual/>
        <w:tblW w:w="9548" w:type="dxa"/>
        <w:tblLook w:val="04A0" w:firstRow="1" w:lastRow="0" w:firstColumn="1" w:lastColumn="0" w:noHBand="0" w:noVBand="1"/>
      </w:tblPr>
      <w:tblGrid>
        <w:gridCol w:w="648"/>
        <w:gridCol w:w="710"/>
        <w:gridCol w:w="882"/>
        <w:gridCol w:w="1869"/>
        <w:gridCol w:w="714"/>
        <w:gridCol w:w="800"/>
        <w:gridCol w:w="1231"/>
        <w:gridCol w:w="1074"/>
        <w:gridCol w:w="784"/>
        <w:gridCol w:w="836"/>
      </w:tblGrid>
      <w:tr w:rsidR="007D2873" w:rsidRPr="007E186C" w14:paraId="26FCFB34" w14:textId="77777777" w:rsidTr="00E565AF">
        <w:tc>
          <w:tcPr>
            <w:tcW w:w="652" w:type="dxa"/>
            <w:vAlign w:val="center"/>
          </w:tcPr>
          <w:p w14:paraId="33FF5088" w14:textId="5500A55A" w:rsidR="007D2873" w:rsidRPr="007E186C" w:rsidRDefault="007D2873" w:rsidP="00C37F05">
            <w:pPr>
              <w:bidi/>
              <w:jc w:val="both"/>
              <w:rPr>
                <w:rFonts w:cs="B Nazanin"/>
                <w:sz w:val="22"/>
                <w:szCs w:val="22"/>
                <w:rtl/>
              </w:rPr>
            </w:pPr>
            <w:r w:rsidRPr="007E186C">
              <w:rPr>
                <w:rFonts w:ascii="Calibri" w:hAnsi="Calibri" w:cs="B Nazanin"/>
                <w:b/>
                <w:bCs/>
                <w:sz w:val="20"/>
                <w:szCs w:val="20"/>
                <w:rtl/>
              </w:rPr>
              <w:t>ردیف</w:t>
            </w:r>
          </w:p>
        </w:tc>
        <w:tc>
          <w:tcPr>
            <w:tcW w:w="631" w:type="dxa"/>
            <w:vAlign w:val="center"/>
          </w:tcPr>
          <w:p w14:paraId="674537FD" w14:textId="31A90356" w:rsidR="007D2873" w:rsidRPr="007E186C" w:rsidRDefault="007D2873" w:rsidP="00C37F05">
            <w:pPr>
              <w:bidi/>
              <w:jc w:val="both"/>
              <w:rPr>
                <w:rFonts w:cs="B Nazanin"/>
                <w:sz w:val="22"/>
                <w:szCs w:val="22"/>
                <w:rtl/>
              </w:rPr>
            </w:pPr>
            <w:r w:rsidRPr="007E186C">
              <w:rPr>
                <w:rFonts w:ascii="Calibri" w:hAnsi="Calibri" w:cs="B Nazanin"/>
                <w:b/>
                <w:bCs/>
                <w:sz w:val="20"/>
                <w:szCs w:val="20"/>
                <w:rtl/>
              </w:rPr>
              <w:t>کد رهگیری طرح</w:t>
            </w:r>
          </w:p>
        </w:tc>
        <w:tc>
          <w:tcPr>
            <w:tcW w:w="889" w:type="dxa"/>
            <w:vAlign w:val="center"/>
          </w:tcPr>
          <w:p w14:paraId="6581C03F" w14:textId="3BF1C073" w:rsidR="007D2873" w:rsidRPr="007E186C" w:rsidRDefault="007D2873" w:rsidP="00C37F05">
            <w:pPr>
              <w:bidi/>
              <w:jc w:val="both"/>
              <w:rPr>
                <w:rFonts w:cs="B Nazanin"/>
                <w:sz w:val="22"/>
                <w:szCs w:val="22"/>
                <w:rtl/>
              </w:rPr>
            </w:pPr>
            <w:r w:rsidRPr="007E186C">
              <w:rPr>
                <w:rFonts w:ascii="Calibri" w:hAnsi="Calibri" w:cs="B Nazanin"/>
                <w:b/>
                <w:bCs/>
                <w:sz w:val="20"/>
                <w:szCs w:val="20"/>
                <w:rtl/>
              </w:rPr>
              <w:t>کد علمی</w:t>
            </w:r>
          </w:p>
        </w:tc>
        <w:tc>
          <w:tcPr>
            <w:tcW w:w="1901" w:type="dxa"/>
            <w:vAlign w:val="center"/>
          </w:tcPr>
          <w:p w14:paraId="3DB91AD6" w14:textId="4470DD2F" w:rsidR="007D2873" w:rsidRPr="007E186C" w:rsidRDefault="007D2873" w:rsidP="00C37F05">
            <w:pPr>
              <w:bidi/>
              <w:jc w:val="both"/>
              <w:rPr>
                <w:rFonts w:cs="B Nazanin"/>
                <w:sz w:val="22"/>
                <w:szCs w:val="22"/>
                <w:rtl/>
              </w:rPr>
            </w:pPr>
            <w:r w:rsidRPr="007E186C">
              <w:rPr>
                <w:rFonts w:ascii="Calibri" w:hAnsi="Calibri" w:cs="B Nazanin"/>
                <w:b/>
                <w:bCs/>
                <w:sz w:val="20"/>
                <w:szCs w:val="20"/>
                <w:rtl/>
              </w:rPr>
              <w:t>عنوان طرح</w:t>
            </w:r>
          </w:p>
        </w:tc>
        <w:tc>
          <w:tcPr>
            <w:tcW w:w="718" w:type="dxa"/>
            <w:vAlign w:val="center"/>
          </w:tcPr>
          <w:p w14:paraId="01475771" w14:textId="38E23302" w:rsidR="007D2873" w:rsidRPr="007E186C" w:rsidRDefault="007D2873" w:rsidP="00C37F05">
            <w:pPr>
              <w:bidi/>
              <w:jc w:val="both"/>
              <w:rPr>
                <w:rFonts w:cs="B Nazanin"/>
                <w:sz w:val="22"/>
                <w:szCs w:val="22"/>
                <w:rtl/>
              </w:rPr>
            </w:pPr>
            <w:r w:rsidRPr="007E186C">
              <w:rPr>
                <w:rFonts w:ascii="Calibri" w:hAnsi="Calibri" w:cs="B Nazanin"/>
                <w:b/>
                <w:bCs/>
                <w:sz w:val="20"/>
                <w:szCs w:val="20"/>
                <w:rtl/>
              </w:rPr>
              <w:t>مجری اصلی</w:t>
            </w:r>
          </w:p>
        </w:tc>
        <w:tc>
          <w:tcPr>
            <w:tcW w:w="803" w:type="dxa"/>
            <w:vAlign w:val="center"/>
          </w:tcPr>
          <w:p w14:paraId="28F23968" w14:textId="58CBB2E2" w:rsidR="007D2873" w:rsidRPr="007E186C" w:rsidRDefault="007D2873" w:rsidP="00C37F05">
            <w:pPr>
              <w:bidi/>
              <w:jc w:val="both"/>
              <w:rPr>
                <w:rFonts w:cs="B Nazanin"/>
                <w:sz w:val="22"/>
                <w:szCs w:val="22"/>
                <w:rtl/>
              </w:rPr>
            </w:pPr>
            <w:r w:rsidRPr="007E186C">
              <w:rPr>
                <w:rFonts w:ascii="Calibri" w:hAnsi="Calibri" w:cs="B Nazanin"/>
                <w:b/>
                <w:bCs/>
                <w:sz w:val="20"/>
                <w:szCs w:val="20"/>
                <w:rtl/>
              </w:rPr>
              <w:t>سیستم</w:t>
            </w:r>
          </w:p>
        </w:tc>
        <w:tc>
          <w:tcPr>
            <w:tcW w:w="1249" w:type="dxa"/>
            <w:vAlign w:val="center"/>
          </w:tcPr>
          <w:p w14:paraId="6F911CD4" w14:textId="199A7C2B" w:rsidR="007D2873" w:rsidRPr="007E186C" w:rsidRDefault="007D2873" w:rsidP="00C37F05">
            <w:pPr>
              <w:bidi/>
              <w:jc w:val="both"/>
              <w:rPr>
                <w:rFonts w:cs="B Nazanin"/>
                <w:sz w:val="22"/>
                <w:szCs w:val="22"/>
                <w:rtl/>
              </w:rPr>
            </w:pPr>
            <w:r w:rsidRPr="007E186C">
              <w:rPr>
                <w:rFonts w:ascii="Calibri" w:hAnsi="Calibri" w:cs="B Nazanin"/>
                <w:b/>
                <w:bCs/>
                <w:sz w:val="20"/>
                <w:szCs w:val="20"/>
                <w:rtl/>
              </w:rPr>
              <w:t>موقعیت</w:t>
            </w:r>
          </w:p>
        </w:tc>
        <w:tc>
          <w:tcPr>
            <w:tcW w:w="1076" w:type="dxa"/>
            <w:vAlign w:val="center"/>
          </w:tcPr>
          <w:p w14:paraId="2D0BD263" w14:textId="569A3EF5" w:rsidR="007D2873" w:rsidRPr="007E186C" w:rsidRDefault="007D2873" w:rsidP="00C37F05">
            <w:pPr>
              <w:bidi/>
              <w:jc w:val="both"/>
              <w:rPr>
                <w:rFonts w:cs="B Nazanin"/>
                <w:sz w:val="22"/>
                <w:szCs w:val="22"/>
                <w:rtl/>
              </w:rPr>
            </w:pPr>
            <w:r w:rsidRPr="007E186C">
              <w:rPr>
                <w:rFonts w:ascii="Calibri" w:hAnsi="Calibri" w:cs="B Nazanin"/>
                <w:b/>
                <w:bCs/>
                <w:sz w:val="20"/>
                <w:szCs w:val="20"/>
                <w:rtl/>
              </w:rPr>
              <w:t>جایگاه</w:t>
            </w:r>
          </w:p>
        </w:tc>
        <w:tc>
          <w:tcPr>
            <w:tcW w:w="787" w:type="dxa"/>
            <w:vAlign w:val="center"/>
          </w:tcPr>
          <w:p w14:paraId="3992E845" w14:textId="766E25D3" w:rsidR="007D2873" w:rsidRPr="007E186C" w:rsidRDefault="007D2873" w:rsidP="00C37F05">
            <w:pPr>
              <w:bidi/>
              <w:jc w:val="both"/>
              <w:rPr>
                <w:rFonts w:cs="B Nazanin"/>
                <w:sz w:val="22"/>
                <w:szCs w:val="22"/>
                <w:rtl/>
              </w:rPr>
            </w:pPr>
            <w:r w:rsidRPr="007E186C">
              <w:rPr>
                <w:rFonts w:ascii="Calibri" w:hAnsi="Calibri" w:cs="B Nazanin"/>
                <w:b/>
                <w:bCs/>
                <w:sz w:val="20"/>
                <w:szCs w:val="20"/>
                <w:rtl/>
              </w:rPr>
              <w:t>نوع همکاری</w:t>
            </w:r>
          </w:p>
        </w:tc>
        <w:tc>
          <w:tcPr>
            <w:tcW w:w="842" w:type="dxa"/>
            <w:vAlign w:val="center"/>
          </w:tcPr>
          <w:p w14:paraId="53E583C5" w14:textId="7AAE1446" w:rsidR="007D2873" w:rsidRPr="007E186C" w:rsidRDefault="007D2873" w:rsidP="00C37F05">
            <w:pPr>
              <w:bidi/>
              <w:jc w:val="both"/>
              <w:rPr>
                <w:rFonts w:cs="B Nazanin"/>
                <w:sz w:val="22"/>
                <w:szCs w:val="22"/>
                <w:rtl/>
              </w:rPr>
            </w:pPr>
            <w:r w:rsidRPr="007E186C">
              <w:rPr>
                <w:rFonts w:ascii="Calibri" w:hAnsi="Calibri" w:cs="B Nazanin"/>
                <w:b/>
                <w:bCs/>
                <w:sz w:val="20"/>
                <w:szCs w:val="20"/>
                <w:rtl/>
              </w:rPr>
              <w:t>وضعیت تایید</w:t>
            </w:r>
          </w:p>
        </w:tc>
      </w:tr>
      <w:tr w:rsidR="007D2873" w:rsidRPr="007E186C" w14:paraId="256AA1D4" w14:textId="77777777" w:rsidTr="00E565AF">
        <w:tc>
          <w:tcPr>
            <w:tcW w:w="652" w:type="dxa"/>
            <w:vAlign w:val="center"/>
          </w:tcPr>
          <w:p w14:paraId="523DBD2D" w14:textId="034CAEC1" w:rsidR="007D2873" w:rsidRPr="007E186C" w:rsidRDefault="007D2873" w:rsidP="00C37F05">
            <w:pPr>
              <w:bidi/>
              <w:jc w:val="both"/>
              <w:rPr>
                <w:rFonts w:cs="B Nazanin"/>
                <w:sz w:val="22"/>
                <w:szCs w:val="22"/>
                <w:rtl/>
              </w:rPr>
            </w:pPr>
            <w:r w:rsidRPr="007E186C">
              <w:rPr>
                <w:rFonts w:ascii="Calibri" w:hAnsi="Calibri" w:cs="B Nazanin"/>
                <w:sz w:val="20"/>
                <w:szCs w:val="20"/>
              </w:rPr>
              <w:t>1</w:t>
            </w:r>
          </w:p>
        </w:tc>
        <w:tc>
          <w:tcPr>
            <w:tcW w:w="631" w:type="dxa"/>
            <w:vAlign w:val="center"/>
          </w:tcPr>
          <w:p w14:paraId="046B589D" w14:textId="2FD8D631" w:rsidR="007D2873" w:rsidRPr="007E186C" w:rsidRDefault="007D2873" w:rsidP="00C37F05">
            <w:pPr>
              <w:bidi/>
              <w:jc w:val="both"/>
              <w:rPr>
                <w:rFonts w:cs="B Nazanin"/>
                <w:sz w:val="22"/>
                <w:szCs w:val="22"/>
                <w:rtl/>
              </w:rPr>
            </w:pPr>
            <w:r w:rsidRPr="007E186C">
              <w:rPr>
                <w:rFonts w:ascii="Calibri" w:hAnsi="Calibri" w:cs="B Nazanin"/>
                <w:sz w:val="20"/>
                <w:szCs w:val="20"/>
              </w:rPr>
              <w:t>263</w:t>
            </w:r>
          </w:p>
        </w:tc>
        <w:tc>
          <w:tcPr>
            <w:tcW w:w="889" w:type="dxa"/>
            <w:vAlign w:val="center"/>
          </w:tcPr>
          <w:p w14:paraId="25332939" w14:textId="2C9DD27F" w:rsidR="007D2873" w:rsidRPr="007E186C" w:rsidRDefault="007D2873" w:rsidP="00C37F05">
            <w:pPr>
              <w:bidi/>
              <w:jc w:val="both"/>
              <w:rPr>
                <w:rFonts w:cs="B Nazanin"/>
                <w:sz w:val="22"/>
                <w:szCs w:val="22"/>
                <w:rtl/>
              </w:rPr>
            </w:pPr>
            <w:r w:rsidRPr="007E186C">
              <w:rPr>
                <w:rFonts w:ascii="Calibri" w:hAnsi="Calibri" w:cs="B Nazanin"/>
                <w:sz w:val="20"/>
                <w:szCs w:val="20"/>
              </w:rPr>
              <w:t>A-10-1852-1</w:t>
            </w:r>
          </w:p>
        </w:tc>
        <w:tc>
          <w:tcPr>
            <w:tcW w:w="1901" w:type="dxa"/>
            <w:vAlign w:val="center"/>
          </w:tcPr>
          <w:p w14:paraId="36C12D4D" w14:textId="3DA12190" w:rsidR="007D2873" w:rsidRPr="007E186C" w:rsidRDefault="007D2873" w:rsidP="00C37F05">
            <w:pPr>
              <w:bidi/>
              <w:jc w:val="both"/>
              <w:rPr>
                <w:rFonts w:cs="B Nazanin"/>
                <w:sz w:val="22"/>
                <w:szCs w:val="22"/>
                <w:rtl/>
              </w:rPr>
            </w:pPr>
            <w:r w:rsidRPr="007E186C">
              <w:rPr>
                <w:rFonts w:ascii="Calibri" w:hAnsi="Calibri" w:cs="B Nazanin"/>
                <w:sz w:val="20"/>
                <w:szCs w:val="20"/>
                <w:rtl/>
              </w:rPr>
              <w:t>تاثیر رایحه درمانی با اسانس اسطوخودوس بر اختلال استرس پس از ضربه زایمان در زنان مبتلا به پره اکلامپسی</w:t>
            </w:r>
          </w:p>
        </w:tc>
        <w:tc>
          <w:tcPr>
            <w:tcW w:w="718" w:type="dxa"/>
            <w:vAlign w:val="center"/>
          </w:tcPr>
          <w:p w14:paraId="2BF3A24A" w14:textId="69915977" w:rsidR="007D2873" w:rsidRPr="007E186C" w:rsidRDefault="007D2873" w:rsidP="00C37F05">
            <w:pPr>
              <w:bidi/>
              <w:jc w:val="both"/>
              <w:rPr>
                <w:rFonts w:cs="B Nazanin"/>
                <w:sz w:val="22"/>
                <w:szCs w:val="22"/>
                <w:rtl/>
              </w:rPr>
            </w:pPr>
            <w:r w:rsidRPr="007E186C">
              <w:rPr>
                <w:rFonts w:ascii="Calibri" w:hAnsi="Calibri" w:cs="B Nazanin"/>
                <w:sz w:val="20"/>
                <w:szCs w:val="20"/>
                <w:rtl/>
              </w:rPr>
              <w:t>فاطمه شقاقی</w:t>
            </w:r>
          </w:p>
        </w:tc>
        <w:tc>
          <w:tcPr>
            <w:tcW w:w="803" w:type="dxa"/>
            <w:vAlign w:val="center"/>
          </w:tcPr>
          <w:p w14:paraId="3CA5B704" w14:textId="0822275D" w:rsidR="007D2873" w:rsidRPr="007E186C" w:rsidRDefault="007D2873" w:rsidP="00C37F05">
            <w:pPr>
              <w:bidi/>
              <w:jc w:val="both"/>
              <w:rPr>
                <w:rFonts w:cs="B Nazanin"/>
                <w:sz w:val="22"/>
                <w:szCs w:val="22"/>
                <w:rtl/>
              </w:rPr>
            </w:pPr>
            <w:r w:rsidRPr="007E186C">
              <w:rPr>
                <w:rFonts w:ascii="Calibri" w:hAnsi="Calibri" w:cs="B Nazanin"/>
                <w:sz w:val="20"/>
                <w:szCs w:val="20"/>
                <w:rtl/>
              </w:rPr>
              <w:t>طرح پژوهشی</w:t>
            </w:r>
          </w:p>
        </w:tc>
        <w:tc>
          <w:tcPr>
            <w:tcW w:w="1249" w:type="dxa"/>
            <w:vAlign w:val="center"/>
          </w:tcPr>
          <w:p w14:paraId="3C6AEEE4" w14:textId="214CDB4D" w:rsidR="007D2873" w:rsidRPr="007E186C" w:rsidRDefault="007D2873" w:rsidP="00C37F05">
            <w:pPr>
              <w:bidi/>
              <w:jc w:val="both"/>
              <w:rPr>
                <w:rFonts w:cs="B Nazanin"/>
                <w:sz w:val="22"/>
                <w:szCs w:val="22"/>
                <w:rtl/>
              </w:rPr>
            </w:pPr>
            <w:r w:rsidRPr="007E186C">
              <w:rPr>
                <w:rFonts w:ascii="Calibri" w:hAnsi="Calibri" w:cs="B Nazanin"/>
                <w:sz w:val="20"/>
                <w:szCs w:val="20"/>
                <w:rtl/>
              </w:rPr>
              <w:t>دریافت و بررسی اولیه دانشکده /مجموعه مراکز</w:t>
            </w:r>
          </w:p>
        </w:tc>
        <w:tc>
          <w:tcPr>
            <w:tcW w:w="1076" w:type="dxa"/>
            <w:vAlign w:val="center"/>
          </w:tcPr>
          <w:p w14:paraId="6D5B83E2" w14:textId="1C85DB83" w:rsidR="007D2873" w:rsidRPr="007E186C" w:rsidRDefault="007D2873" w:rsidP="00C37F05">
            <w:pPr>
              <w:bidi/>
              <w:jc w:val="both"/>
              <w:rPr>
                <w:rFonts w:cs="B Nazanin"/>
                <w:sz w:val="22"/>
                <w:szCs w:val="22"/>
                <w:rtl/>
              </w:rPr>
            </w:pPr>
            <w:r w:rsidRPr="007E186C">
              <w:rPr>
                <w:rFonts w:ascii="Calibri" w:hAnsi="Calibri" w:cs="B Nazanin"/>
                <w:sz w:val="20"/>
                <w:szCs w:val="20"/>
                <w:rtl/>
              </w:rPr>
              <w:t>معاونت تحقیقات و فناوری</w:t>
            </w:r>
          </w:p>
        </w:tc>
        <w:tc>
          <w:tcPr>
            <w:tcW w:w="787" w:type="dxa"/>
            <w:vAlign w:val="center"/>
          </w:tcPr>
          <w:p w14:paraId="6ADF53E2" w14:textId="5642EF74" w:rsidR="007D2873" w:rsidRPr="007E186C" w:rsidRDefault="007D2873" w:rsidP="00C37F05">
            <w:pPr>
              <w:bidi/>
              <w:jc w:val="both"/>
              <w:rPr>
                <w:rFonts w:cs="B Nazanin"/>
                <w:sz w:val="22"/>
                <w:szCs w:val="22"/>
                <w:rtl/>
              </w:rPr>
            </w:pPr>
            <w:r w:rsidRPr="007E186C">
              <w:rPr>
                <w:rFonts w:ascii="Calibri" w:hAnsi="Calibri" w:cs="B Nazanin"/>
                <w:sz w:val="20"/>
                <w:szCs w:val="20"/>
                <w:rtl/>
              </w:rPr>
              <w:t>مجری</w:t>
            </w:r>
          </w:p>
        </w:tc>
        <w:tc>
          <w:tcPr>
            <w:tcW w:w="842" w:type="dxa"/>
            <w:vAlign w:val="center"/>
          </w:tcPr>
          <w:p w14:paraId="14A1FCC4" w14:textId="60E91E30" w:rsidR="007D2873" w:rsidRPr="007E186C" w:rsidRDefault="007D2873" w:rsidP="00C37F05">
            <w:pPr>
              <w:bidi/>
              <w:jc w:val="both"/>
              <w:rPr>
                <w:rFonts w:cs="B Nazanin"/>
                <w:sz w:val="22"/>
                <w:szCs w:val="22"/>
                <w:rtl/>
              </w:rPr>
            </w:pPr>
            <w:r w:rsidRPr="007E186C">
              <w:rPr>
                <w:rFonts w:ascii="Calibri" w:hAnsi="Calibri" w:cs="B Nazanin"/>
                <w:sz w:val="20"/>
                <w:szCs w:val="20"/>
                <w:rtl/>
              </w:rPr>
              <w:t>تاييد شده</w:t>
            </w:r>
          </w:p>
        </w:tc>
      </w:tr>
      <w:tr w:rsidR="007D2873" w:rsidRPr="007E186C" w14:paraId="123AB14B" w14:textId="77777777" w:rsidTr="00E565AF">
        <w:tc>
          <w:tcPr>
            <w:tcW w:w="652" w:type="dxa"/>
            <w:vAlign w:val="center"/>
          </w:tcPr>
          <w:p w14:paraId="06CF0574" w14:textId="6A380A9A" w:rsidR="007D2873" w:rsidRPr="007E186C" w:rsidRDefault="007D2873" w:rsidP="00C37F05">
            <w:pPr>
              <w:bidi/>
              <w:jc w:val="both"/>
              <w:rPr>
                <w:rFonts w:cs="B Nazanin"/>
                <w:sz w:val="22"/>
                <w:szCs w:val="22"/>
                <w:rtl/>
              </w:rPr>
            </w:pPr>
            <w:r w:rsidRPr="007E186C">
              <w:rPr>
                <w:rFonts w:ascii="Calibri" w:hAnsi="Calibri" w:cs="B Nazanin"/>
                <w:sz w:val="20"/>
                <w:szCs w:val="20"/>
              </w:rPr>
              <w:t>2</w:t>
            </w:r>
          </w:p>
        </w:tc>
        <w:tc>
          <w:tcPr>
            <w:tcW w:w="631" w:type="dxa"/>
            <w:vAlign w:val="center"/>
          </w:tcPr>
          <w:p w14:paraId="59296D83" w14:textId="02FB96C2" w:rsidR="007D2873" w:rsidRPr="007E186C" w:rsidRDefault="007D2873" w:rsidP="00C37F05">
            <w:pPr>
              <w:bidi/>
              <w:jc w:val="both"/>
              <w:rPr>
                <w:rFonts w:cs="B Nazanin"/>
                <w:sz w:val="22"/>
                <w:szCs w:val="22"/>
                <w:rtl/>
              </w:rPr>
            </w:pPr>
            <w:r w:rsidRPr="007E186C">
              <w:rPr>
                <w:rFonts w:ascii="Calibri" w:hAnsi="Calibri" w:cs="B Nazanin"/>
                <w:sz w:val="20"/>
                <w:szCs w:val="20"/>
              </w:rPr>
              <w:t>282</w:t>
            </w:r>
          </w:p>
        </w:tc>
        <w:tc>
          <w:tcPr>
            <w:tcW w:w="889" w:type="dxa"/>
            <w:vAlign w:val="center"/>
          </w:tcPr>
          <w:p w14:paraId="255B3241" w14:textId="08D337AB" w:rsidR="007D2873" w:rsidRPr="007E186C" w:rsidRDefault="007D2873" w:rsidP="00C37F05">
            <w:pPr>
              <w:bidi/>
              <w:jc w:val="both"/>
              <w:rPr>
                <w:rFonts w:cs="B Nazanin"/>
                <w:sz w:val="22"/>
                <w:szCs w:val="22"/>
                <w:rtl/>
              </w:rPr>
            </w:pPr>
            <w:r w:rsidRPr="007E186C">
              <w:rPr>
                <w:rFonts w:ascii="Calibri" w:hAnsi="Calibri" w:cs="B Nazanin"/>
                <w:sz w:val="20"/>
                <w:szCs w:val="20"/>
              </w:rPr>
              <w:t>A-10-1269-1</w:t>
            </w:r>
          </w:p>
        </w:tc>
        <w:tc>
          <w:tcPr>
            <w:tcW w:w="1901" w:type="dxa"/>
            <w:vAlign w:val="center"/>
          </w:tcPr>
          <w:p w14:paraId="36A39E29" w14:textId="2A0B4E87" w:rsidR="007D2873" w:rsidRPr="007E186C" w:rsidRDefault="007D2873" w:rsidP="00C37F05">
            <w:pPr>
              <w:bidi/>
              <w:jc w:val="both"/>
              <w:rPr>
                <w:rFonts w:cs="B Nazanin"/>
                <w:sz w:val="22"/>
                <w:szCs w:val="22"/>
                <w:rtl/>
              </w:rPr>
            </w:pPr>
            <w:r w:rsidRPr="007E186C">
              <w:rPr>
                <w:rFonts w:ascii="Calibri" w:hAnsi="Calibri" w:cs="B Nazanin"/>
                <w:sz w:val="20"/>
                <w:szCs w:val="20"/>
                <w:rtl/>
              </w:rPr>
              <w:t xml:space="preserve">بررسی تاثیر اسانس  بهارنارنج بر شدت درد مراحل اول و دوم زایمان و  </w:t>
            </w:r>
            <w:r w:rsidRPr="007E186C">
              <w:rPr>
                <w:rFonts w:ascii="Calibri" w:hAnsi="Calibri" w:cs="B Nazanin"/>
                <w:sz w:val="20"/>
                <w:szCs w:val="20"/>
                <w:rtl/>
              </w:rPr>
              <w:lastRenderedPageBreak/>
              <w:t>رضایت از زایمان در خانم‌های نخست باردار</w:t>
            </w:r>
          </w:p>
        </w:tc>
        <w:tc>
          <w:tcPr>
            <w:tcW w:w="718" w:type="dxa"/>
            <w:vAlign w:val="center"/>
          </w:tcPr>
          <w:p w14:paraId="3DF76DBA" w14:textId="0ED04C61" w:rsidR="007D2873" w:rsidRPr="007E186C" w:rsidRDefault="007D2873" w:rsidP="00C37F05">
            <w:pPr>
              <w:bidi/>
              <w:jc w:val="both"/>
              <w:rPr>
                <w:rFonts w:cs="B Nazanin"/>
                <w:sz w:val="22"/>
                <w:szCs w:val="22"/>
                <w:rtl/>
              </w:rPr>
            </w:pPr>
            <w:r w:rsidRPr="007E186C">
              <w:rPr>
                <w:rFonts w:ascii="Calibri" w:hAnsi="Calibri" w:cs="B Nazanin"/>
                <w:sz w:val="20"/>
                <w:szCs w:val="20"/>
                <w:rtl/>
              </w:rPr>
              <w:lastRenderedPageBreak/>
              <w:t>نرجس بحری</w:t>
            </w:r>
          </w:p>
        </w:tc>
        <w:tc>
          <w:tcPr>
            <w:tcW w:w="803" w:type="dxa"/>
            <w:vAlign w:val="center"/>
          </w:tcPr>
          <w:p w14:paraId="58394273" w14:textId="680EEA6F" w:rsidR="007D2873" w:rsidRPr="007E186C" w:rsidRDefault="007D2873" w:rsidP="00C37F05">
            <w:pPr>
              <w:bidi/>
              <w:jc w:val="both"/>
              <w:rPr>
                <w:rFonts w:cs="B Nazanin"/>
                <w:sz w:val="22"/>
                <w:szCs w:val="22"/>
                <w:rtl/>
              </w:rPr>
            </w:pPr>
            <w:r w:rsidRPr="007E186C">
              <w:rPr>
                <w:rFonts w:ascii="Calibri" w:hAnsi="Calibri" w:cs="B Nazanin"/>
                <w:sz w:val="20"/>
                <w:szCs w:val="20"/>
                <w:rtl/>
              </w:rPr>
              <w:t>طرح پژوهشی</w:t>
            </w:r>
          </w:p>
        </w:tc>
        <w:tc>
          <w:tcPr>
            <w:tcW w:w="1249" w:type="dxa"/>
            <w:vAlign w:val="center"/>
          </w:tcPr>
          <w:p w14:paraId="27B7135D" w14:textId="1F448792" w:rsidR="007D2873" w:rsidRPr="007E186C" w:rsidRDefault="007D2873" w:rsidP="00C37F05">
            <w:pPr>
              <w:bidi/>
              <w:jc w:val="both"/>
              <w:rPr>
                <w:rFonts w:cs="B Nazanin"/>
                <w:sz w:val="22"/>
                <w:szCs w:val="22"/>
                <w:rtl/>
              </w:rPr>
            </w:pPr>
            <w:r w:rsidRPr="007E186C">
              <w:rPr>
                <w:rFonts w:ascii="Calibri" w:hAnsi="Calibri" w:cs="B Nazanin"/>
                <w:sz w:val="20"/>
                <w:szCs w:val="20"/>
                <w:rtl/>
              </w:rPr>
              <w:t xml:space="preserve">در حال اجرا و ارسال گزارش نهایی و تایید </w:t>
            </w:r>
            <w:r w:rsidRPr="007E186C">
              <w:rPr>
                <w:rFonts w:ascii="Calibri" w:hAnsi="Calibri" w:cs="B Nazanin"/>
                <w:sz w:val="20"/>
                <w:szCs w:val="20"/>
                <w:rtl/>
              </w:rPr>
              <w:lastRenderedPageBreak/>
              <w:t>ترجمان دانش  دانشکده /مجموعه مراکز</w:t>
            </w:r>
          </w:p>
        </w:tc>
        <w:tc>
          <w:tcPr>
            <w:tcW w:w="1076" w:type="dxa"/>
            <w:vAlign w:val="center"/>
          </w:tcPr>
          <w:p w14:paraId="356EAB9B" w14:textId="2311A2BD" w:rsidR="007D2873" w:rsidRPr="007E186C" w:rsidRDefault="007D2873" w:rsidP="00C37F05">
            <w:pPr>
              <w:bidi/>
              <w:jc w:val="both"/>
              <w:rPr>
                <w:rFonts w:cs="B Nazanin"/>
                <w:sz w:val="22"/>
                <w:szCs w:val="22"/>
                <w:rtl/>
              </w:rPr>
            </w:pPr>
            <w:r w:rsidRPr="007E186C">
              <w:rPr>
                <w:rFonts w:ascii="Calibri" w:hAnsi="Calibri" w:cs="B Nazanin"/>
                <w:sz w:val="20"/>
                <w:szCs w:val="20"/>
                <w:rtl/>
              </w:rPr>
              <w:lastRenderedPageBreak/>
              <w:t>دانشکده پزشکی(رشته ی پزشکی)</w:t>
            </w:r>
          </w:p>
        </w:tc>
        <w:tc>
          <w:tcPr>
            <w:tcW w:w="787" w:type="dxa"/>
            <w:vAlign w:val="center"/>
          </w:tcPr>
          <w:p w14:paraId="71BA2475" w14:textId="769CF710" w:rsidR="007D2873" w:rsidRPr="007E186C" w:rsidRDefault="007D2873" w:rsidP="00C37F05">
            <w:pPr>
              <w:bidi/>
              <w:jc w:val="both"/>
              <w:rPr>
                <w:rFonts w:cs="B Nazanin"/>
                <w:sz w:val="22"/>
                <w:szCs w:val="22"/>
                <w:rtl/>
              </w:rPr>
            </w:pPr>
            <w:r w:rsidRPr="007E186C">
              <w:rPr>
                <w:rFonts w:ascii="Calibri" w:hAnsi="Calibri" w:cs="B Nazanin"/>
                <w:sz w:val="20"/>
                <w:szCs w:val="20"/>
                <w:rtl/>
              </w:rPr>
              <w:t>مجری</w:t>
            </w:r>
          </w:p>
        </w:tc>
        <w:tc>
          <w:tcPr>
            <w:tcW w:w="842" w:type="dxa"/>
            <w:vAlign w:val="center"/>
          </w:tcPr>
          <w:p w14:paraId="0D15A3D4" w14:textId="7EBF08CF" w:rsidR="007D2873" w:rsidRPr="007E186C" w:rsidRDefault="007D2873" w:rsidP="00C37F05">
            <w:pPr>
              <w:bidi/>
              <w:jc w:val="both"/>
              <w:rPr>
                <w:rFonts w:cs="B Nazanin"/>
                <w:sz w:val="22"/>
                <w:szCs w:val="22"/>
                <w:rtl/>
              </w:rPr>
            </w:pPr>
            <w:r w:rsidRPr="007E186C">
              <w:rPr>
                <w:rFonts w:ascii="Calibri" w:hAnsi="Calibri" w:cs="B Nazanin"/>
                <w:sz w:val="20"/>
                <w:szCs w:val="20"/>
                <w:rtl/>
              </w:rPr>
              <w:t>تاييد شده</w:t>
            </w:r>
          </w:p>
        </w:tc>
      </w:tr>
      <w:tr w:rsidR="007D2873" w:rsidRPr="007E186C" w14:paraId="531A091A" w14:textId="77777777" w:rsidTr="00E565AF">
        <w:tc>
          <w:tcPr>
            <w:tcW w:w="652" w:type="dxa"/>
            <w:vAlign w:val="center"/>
          </w:tcPr>
          <w:p w14:paraId="70B04357" w14:textId="01C1F1E7" w:rsidR="007D2873" w:rsidRPr="007E186C" w:rsidRDefault="007D2873" w:rsidP="00C37F05">
            <w:pPr>
              <w:bidi/>
              <w:jc w:val="both"/>
              <w:rPr>
                <w:rFonts w:cs="B Nazanin"/>
                <w:sz w:val="22"/>
                <w:szCs w:val="22"/>
                <w:rtl/>
              </w:rPr>
            </w:pPr>
            <w:r w:rsidRPr="007E186C">
              <w:rPr>
                <w:rFonts w:ascii="Calibri" w:hAnsi="Calibri" w:cs="B Nazanin"/>
                <w:sz w:val="20"/>
                <w:szCs w:val="20"/>
              </w:rPr>
              <w:t>3</w:t>
            </w:r>
          </w:p>
        </w:tc>
        <w:tc>
          <w:tcPr>
            <w:tcW w:w="631" w:type="dxa"/>
            <w:vAlign w:val="center"/>
          </w:tcPr>
          <w:p w14:paraId="666E9E00" w14:textId="0869D269" w:rsidR="007D2873" w:rsidRPr="007E186C" w:rsidRDefault="007D2873" w:rsidP="00C37F05">
            <w:pPr>
              <w:bidi/>
              <w:jc w:val="both"/>
              <w:rPr>
                <w:rFonts w:cs="B Nazanin"/>
                <w:sz w:val="22"/>
                <w:szCs w:val="22"/>
                <w:rtl/>
              </w:rPr>
            </w:pPr>
            <w:r w:rsidRPr="007E186C">
              <w:rPr>
                <w:rFonts w:ascii="Calibri" w:hAnsi="Calibri" w:cs="B Nazanin"/>
                <w:sz w:val="20"/>
                <w:szCs w:val="20"/>
              </w:rPr>
              <w:t>306</w:t>
            </w:r>
          </w:p>
        </w:tc>
        <w:tc>
          <w:tcPr>
            <w:tcW w:w="889" w:type="dxa"/>
            <w:vAlign w:val="center"/>
          </w:tcPr>
          <w:p w14:paraId="3CB0574B" w14:textId="5EB9AF0E" w:rsidR="007D2873" w:rsidRPr="007E186C" w:rsidRDefault="007D2873" w:rsidP="00C37F05">
            <w:pPr>
              <w:bidi/>
              <w:jc w:val="both"/>
              <w:rPr>
                <w:rFonts w:cs="B Nazanin"/>
                <w:sz w:val="22"/>
                <w:szCs w:val="22"/>
                <w:rtl/>
              </w:rPr>
            </w:pPr>
            <w:r w:rsidRPr="007E186C">
              <w:rPr>
                <w:rFonts w:ascii="Calibri" w:hAnsi="Calibri" w:cs="B Nazanin"/>
                <w:sz w:val="20"/>
                <w:szCs w:val="20"/>
              </w:rPr>
              <w:t>A-10-1269-3</w:t>
            </w:r>
          </w:p>
        </w:tc>
        <w:tc>
          <w:tcPr>
            <w:tcW w:w="1901" w:type="dxa"/>
            <w:vAlign w:val="center"/>
          </w:tcPr>
          <w:p w14:paraId="5411A44C" w14:textId="147DA3AA" w:rsidR="007D2873" w:rsidRPr="007E186C" w:rsidRDefault="007D2873" w:rsidP="00C37F05">
            <w:pPr>
              <w:bidi/>
              <w:jc w:val="both"/>
              <w:rPr>
                <w:rFonts w:cs="B Nazanin"/>
                <w:sz w:val="22"/>
                <w:szCs w:val="22"/>
                <w:rtl/>
              </w:rPr>
            </w:pPr>
            <w:r w:rsidRPr="007E186C">
              <w:rPr>
                <w:rFonts w:ascii="Calibri" w:hAnsi="Calibri" w:cs="B Nazanin"/>
                <w:sz w:val="20"/>
                <w:szCs w:val="20"/>
                <w:rtl/>
              </w:rPr>
              <w:t>ترجمه و روان سنجی نسخه فارسی پرسشنامه اختلال استرس پس از سانحه پری ناتال در زنان ایرانی</w:t>
            </w:r>
          </w:p>
        </w:tc>
        <w:tc>
          <w:tcPr>
            <w:tcW w:w="718" w:type="dxa"/>
            <w:vAlign w:val="center"/>
          </w:tcPr>
          <w:p w14:paraId="43D8DF76" w14:textId="32FC776B" w:rsidR="007D2873" w:rsidRPr="007E186C" w:rsidRDefault="007D2873" w:rsidP="00C37F05">
            <w:pPr>
              <w:bidi/>
              <w:jc w:val="both"/>
              <w:rPr>
                <w:rFonts w:cs="B Nazanin"/>
                <w:sz w:val="22"/>
                <w:szCs w:val="22"/>
                <w:rtl/>
              </w:rPr>
            </w:pPr>
            <w:r w:rsidRPr="007E186C">
              <w:rPr>
                <w:rFonts w:ascii="Calibri" w:hAnsi="Calibri" w:cs="B Nazanin"/>
                <w:sz w:val="20"/>
                <w:szCs w:val="20"/>
                <w:rtl/>
              </w:rPr>
              <w:t>نرجس بحری</w:t>
            </w:r>
          </w:p>
        </w:tc>
        <w:tc>
          <w:tcPr>
            <w:tcW w:w="803" w:type="dxa"/>
            <w:vAlign w:val="center"/>
          </w:tcPr>
          <w:p w14:paraId="72018243" w14:textId="1A7E025D" w:rsidR="007D2873" w:rsidRPr="007E186C" w:rsidRDefault="007D2873" w:rsidP="00C37F05">
            <w:pPr>
              <w:bidi/>
              <w:jc w:val="both"/>
              <w:rPr>
                <w:rFonts w:cs="B Nazanin"/>
                <w:sz w:val="22"/>
                <w:szCs w:val="22"/>
                <w:rtl/>
              </w:rPr>
            </w:pPr>
            <w:r w:rsidRPr="007E186C">
              <w:rPr>
                <w:rFonts w:ascii="Calibri" w:hAnsi="Calibri" w:cs="B Nazanin"/>
                <w:sz w:val="20"/>
                <w:szCs w:val="20"/>
                <w:rtl/>
              </w:rPr>
              <w:t>طرح پژوهشی</w:t>
            </w:r>
          </w:p>
        </w:tc>
        <w:tc>
          <w:tcPr>
            <w:tcW w:w="1249" w:type="dxa"/>
            <w:vAlign w:val="center"/>
          </w:tcPr>
          <w:p w14:paraId="3EEF40B9" w14:textId="6F2D6FFE" w:rsidR="007D2873" w:rsidRPr="007E186C" w:rsidRDefault="007D2873" w:rsidP="00C37F05">
            <w:pPr>
              <w:bidi/>
              <w:jc w:val="both"/>
              <w:rPr>
                <w:rFonts w:cs="B Nazanin"/>
                <w:sz w:val="22"/>
                <w:szCs w:val="22"/>
                <w:rtl/>
              </w:rPr>
            </w:pPr>
            <w:r w:rsidRPr="007E186C">
              <w:rPr>
                <w:rFonts w:ascii="Calibri" w:hAnsi="Calibri" w:cs="B Nazanin"/>
                <w:sz w:val="20"/>
                <w:szCs w:val="20"/>
                <w:rtl/>
              </w:rPr>
              <w:t>در حال اجرا و ارسال گزارش نهایی و تایید ترجمان دانش  دانشکده /مجموعه مراکز</w:t>
            </w:r>
          </w:p>
        </w:tc>
        <w:tc>
          <w:tcPr>
            <w:tcW w:w="1076" w:type="dxa"/>
            <w:vAlign w:val="center"/>
          </w:tcPr>
          <w:p w14:paraId="7B92C0C3" w14:textId="3D2E44AE" w:rsidR="007D2873" w:rsidRPr="007E186C" w:rsidRDefault="007D2873" w:rsidP="00C37F05">
            <w:pPr>
              <w:bidi/>
              <w:jc w:val="both"/>
              <w:rPr>
                <w:rFonts w:cs="B Nazanin"/>
                <w:sz w:val="22"/>
                <w:szCs w:val="22"/>
                <w:rtl/>
              </w:rPr>
            </w:pPr>
            <w:r w:rsidRPr="007E186C">
              <w:rPr>
                <w:rFonts w:ascii="Calibri" w:hAnsi="Calibri" w:cs="B Nazanin"/>
                <w:sz w:val="20"/>
                <w:szCs w:val="20"/>
                <w:rtl/>
              </w:rPr>
              <w:t>دانشکده پزشکی(رشته ی پزشکی)</w:t>
            </w:r>
          </w:p>
        </w:tc>
        <w:tc>
          <w:tcPr>
            <w:tcW w:w="787" w:type="dxa"/>
            <w:vAlign w:val="center"/>
          </w:tcPr>
          <w:p w14:paraId="47F9E496" w14:textId="330DA625" w:rsidR="007D2873" w:rsidRPr="007E186C" w:rsidRDefault="007D2873" w:rsidP="00C37F05">
            <w:pPr>
              <w:bidi/>
              <w:jc w:val="both"/>
              <w:rPr>
                <w:rFonts w:cs="B Nazanin"/>
                <w:sz w:val="22"/>
                <w:szCs w:val="22"/>
                <w:rtl/>
              </w:rPr>
            </w:pPr>
            <w:r w:rsidRPr="007E186C">
              <w:rPr>
                <w:rFonts w:ascii="Calibri" w:hAnsi="Calibri" w:cs="B Nazanin"/>
                <w:sz w:val="20"/>
                <w:szCs w:val="20"/>
                <w:rtl/>
              </w:rPr>
              <w:t>مجری</w:t>
            </w:r>
          </w:p>
        </w:tc>
        <w:tc>
          <w:tcPr>
            <w:tcW w:w="842" w:type="dxa"/>
            <w:vAlign w:val="center"/>
          </w:tcPr>
          <w:p w14:paraId="58C3301F" w14:textId="2DABB89A" w:rsidR="007D2873" w:rsidRPr="007E186C" w:rsidRDefault="007D2873" w:rsidP="00C37F05">
            <w:pPr>
              <w:bidi/>
              <w:jc w:val="both"/>
              <w:rPr>
                <w:rFonts w:cs="B Nazanin"/>
                <w:sz w:val="22"/>
                <w:szCs w:val="22"/>
                <w:rtl/>
              </w:rPr>
            </w:pPr>
            <w:r w:rsidRPr="007E186C">
              <w:rPr>
                <w:rFonts w:ascii="Calibri" w:hAnsi="Calibri" w:cs="B Nazanin"/>
                <w:sz w:val="20"/>
                <w:szCs w:val="20"/>
                <w:rtl/>
              </w:rPr>
              <w:t>تاييد شده</w:t>
            </w:r>
          </w:p>
        </w:tc>
      </w:tr>
    </w:tbl>
    <w:p w14:paraId="0108572E" w14:textId="77777777" w:rsidR="007D2873" w:rsidRPr="007E186C" w:rsidRDefault="007D2873" w:rsidP="00C37F05">
      <w:pPr>
        <w:bidi/>
        <w:jc w:val="both"/>
        <w:rPr>
          <w:rFonts w:cs="B Nazanin"/>
          <w:sz w:val="22"/>
          <w:szCs w:val="22"/>
          <w:rtl/>
        </w:rPr>
      </w:pPr>
    </w:p>
    <w:p w14:paraId="3508DE9A" w14:textId="77777777" w:rsidR="00E565AF" w:rsidRPr="007E186C" w:rsidRDefault="00E565AF" w:rsidP="00C37F05">
      <w:pPr>
        <w:bidi/>
        <w:jc w:val="both"/>
        <w:rPr>
          <w:rFonts w:cs="B Nazanin"/>
          <w:sz w:val="22"/>
          <w:szCs w:val="22"/>
          <w:rtl/>
        </w:rPr>
      </w:pPr>
    </w:p>
    <w:tbl>
      <w:tblPr>
        <w:tblStyle w:val="TableGrid"/>
        <w:bidiVisual/>
        <w:tblW w:w="9533" w:type="dxa"/>
        <w:tblLook w:val="04A0" w:firstRow="1" w:lastRow="0" w:firstColumn="1" w:lastColumn="0" w:noHBand="0" w:noVBand="1"/>
      </w:tblPr>
      <w:tblGrid>
        <w:gridCol w:w="803"/>
        <w:gridCol w:w="1080"/>
        <w:gridCol w:w="3690"/>
        <w:gridCol w:w="1907"/>
        <w:gridCol w:w="2053"/>
      </w:tblGrid>
      <w:tr w:rsidR="00E565AF" w:rsidRPr="007E186C" w14:paraId="5ED505FB" w14:textId="77777777" w:rsidTr="00E565AF">
        <w:tc>
          <w:tcPr>
            <w:tcW w:w="803" w:type="dxa"/>
          </w:tcPr>
          <w:p w14:paraId="26EBEBE3" w14:textId="741A743E" w:rsidR="00E565AF" w:rsidRPr="007E186C" w:rsidRDefault="00E565AF" w:rsidP="00C37F05">
            <w:pPr>
              <w:bidi/>
              <w:jc w:val="both"/>
              <w:rPr>
                <w:rFonts w:cs="B Nazanin"/>
                <w:sz w:val="22"/>
                <w:szCs w:val="22"/>
                <w:rtl/>
              </w:rPr>
            </w:pPr>
            <w:r w:rsidRPr="007E186C">
              <w:rPr>
                <w:rFonts w:cs="B Nazanin"/>
                <w:sz w:val="22"/>
                <w:szCs w:val="22"/>
                <w:rtl/>
              </w:rPr>
              <w:t>رديف</w:t>
            </w:r>
          </w:p>
        </w:tc>
        <w:tc>
          <w:tcPr>
            <w:tcW w:w="1080" w:type="dxa"/>
          </w:tcPr>
          <w:p w14:paraId="43C52481" w14:textId="35EA5AF2" w:rsidR="00E565AF" w:rsidRPr="007E186C" w:rsidRDefault="00E565AF" w:rsidP="00C37F05">
            <w:pPr>
              <w:bidi/>
              <w:jc w:val="both"/>
              <w:rPr>
                <w:rFonts w:cs="B Nazanin"/>
                <w:sz w:val="22"/>
                <w:szCs w:val="22"/>
                <w:rtl/>
              </w:rPr>
            </w:pPr>
            <w:r w:rsidRPr="007E186C">
              <w:rPr>
                <w:rFonts w:cs="B Nazanin"/>
                <w:sz w:val="22"/>
                <w:szCs w:val="22"/>
                <w:rtl/>
              </w:rPr>
              <w:t>کد رهگ</w:t>
            </w:r>
            <w:r w:rsidRPr="007E186C">
              <w:rPr>
                <w:rFonts w:cs="B Nazanin" w:hint="cs"/>
                <w:sz w:val="22"/>
                <w:szCs w:val="22"/>
                <w:rtl/>
              </w:rPr>
              <w:t>ی</w:t>
            </w:r>
            <w:r w:rsidRPr="007E186C">
              <w:rPr>
                <w:rFonts w:cs="B Nazanin" w:hint="eastAsia"/>
                <w:sz w:val="22"/>
                <w:szCs w:val="22"/>
                <w:rtl/>
              </w:rPr>
              <w:t>ر</w:t>
            </w:r>
            <w:r w:rsidRPr="007E186C">
              <w:rPr>
                <w:rFonts w:cs="B Nazanin" w:hint="cs"/>
                <w:sz w:val="22"/>
                <w:szCs w:val="22"/>
                <w:rtl/>
              </w:rPr>
              <w:t>ی</w:t>
            </w:r>
          </w:p>
        </w:tc>
        <w:tc>
          <w:tcPr>
            <w:tcW w:w="3690" w:type="dxa"/>
          </w:tcPr>
          <w:p w14:paraId="7D1635D0" w14:textId="7AAFC975" w:rsidR="00E565AF" w:rsidRPr="007E186C" w:rsidRDefault="00E565AF" w:rsidP="00C37F05">
            <w:pPr>
              <w:bidi/>
              <w:jc w:val="both"/>
              <w:rPr>
                <w:rFonts w:cs="B Nazanin"/>
                <w:sz w:val="22"/>
                <w:szCs w:val="22"/>
                <w:rtl/>
              </w:rPr>
            </w:pPr>
            <w:r w:rsidRPr="007E186C">
              <w:rPr>
                <w:rFonts w:cs="B Nazanin"/>
                <w:sz w:val="22"/>
                <w:szCs w:val="22"/>
                <w:rtl/>
              </w:rPr>
              <w:t>عنوان</w:t>
            </w:r>
          </w:p>
        </w:tc>
        <w:tc>
          <w:tcPr>
            <w:tcW w:w="1907" w:type="dxa"/>
          </w:tcPr>
          <w:p w14:paraId="581B5B4E" w14:textId="44D07BA6" w:rsidR="00E565AF" w:rsidRPr="007E186C" w:rsidRDefault="00E565AF" w:rsidP="00C37F05">
            <w:pPr>
              <w:bidi/>
              <w:jc w:val="both"/>
              <w:rPr>
                <w:rFonts w:cs="B Nazanin"/>
                <w:sz w:val="22"/>
                <w:szCs w:val="22"/>
                <w:rtl/>
              </w:rPr>
            </w:pPr>
            <w:r w:rsidRPr="007E186C">
              <w:rPr>
                <w:rFonts w:cs="B Nazanin"/>
                <w:sz w:val="22"/>
                <w:szCs w:val="22"/>
                <w:rtl/>
              </w:rPr>
              <w:t>مرحله گردش کار</w:t>
            </w:r>
          </w:p>
        </w:tc>
        <w:tc>
          <w:tcPr>
            <w:tcW w:w="2053" w:type="dxa"/>
          </w:tcPr>
          <w:p w14:paraId="2C8AAB29" w14:textId="0D2469BF" w:rsidR="00E565AF" w:rsidRPr="007E186C" w:rsidRDefault="00E565AF" w:rsidP="00C37F05">
            <w:pPr>
              <w:bidi/>
              <w:jc w:val="both"/>
              <w:rPr>
                <w:rFonts w:cs="B Nazanin"/>
                <w:sz w:val="22"/>
                <w:szCs w:val="22"/>
                <w:rtl/>
              </w:rPr>
            </w:pPr>
            <w:r w:rsidRPr="007E186C">
              <w:rPr>
                <w:rFonts w:cs="B Nazanin"/>
                <w:sz w:val="22"/>
                <w:szCs w:val="22"/>
                <w:rtl/>
              </w:rPr>
              <w:t>مرکز</w:t>
            </w:r>
          </w:p>
        </w:tc>
      </w:tr>
      <w:tr w:rsidR="00E565AF" w:rsidRPr="007E186C" w14:paraId="5F0F0867" w14:textId="77777777" w:rsidTr="00E565AF">
        <w:tc>
          <w:tcPr>
            <w:tcW w:w="803" w:type="dxa"/>
          </w:tcPr>
          <w:p w14:paraId="2D534FF7" w14:textId="48F98114" w:rsidR="00E565AF" w:rsidRPr="007E186C" w:rsidRDefault="00E565AF" w:rsidP="00C37F05">
            <w:pPr>
              <w:bidi/>
              <w:jc w:val="both"/>
              <w:rPr>
                <w:rFonts w:cs="B Nazanin"/>
                <w:sz w:val="22"/>
                <w:szCs w:val="22"/>
                <w:rtl/>
              </w:rPr>
            </w:pPr>
            <w:r w:rsidRPr="007E186C">
              <w:rPr>
                <w:rFonts w:cs="B Nazanin"/>
                <w:sz w:val="22"/>
                <w:szCs w:val="22"/>
              </w:rPr>
              <w:t>1</w:t>
            </w:r>
          </w:p>
        </w:tc>
        <w:tc>
          <w:tcPr>
            <w:tcW w:w="1080" w:type="dxa"/>
          </w:tcPr>
          <w:p w14:paraId="702F9224" w14:textId="26D9BB0D" w:rsidR="00E565AF" w:rsidRPr="007E186C" w:rsidRDefault="00E565AF" w:rsidP="00C37F05">
            <w:pPr>
              <w:bidi/>
              <w:jc w:val="both"/>
              <w:rPr>
                <w:rFonts w:cs="B Nazanin"/>
                <w:sz w:val="22"/>
                <w:szCs w:val="22"/>
                <w:rtl/>
              </w:rPr>
            </w:pPr>
            <w:r w:rsidRPr="007E186C">
              <w:rPr>
                <w:rFonts w:cs="B Nazanin"/>
                <w:sz w:val="22"/>
                <w:szCs w:val="22"/>
              </w:rPr>
              <w:t>941574</w:t>
            </w:r>
          </w:p>
        </w:tc>
        <w:tc>
          <w:tcPr>
            <w:tcW w:w="3690" w:type="dxa"/>
          </w:tcPr>
          <w:p w14:paraId="6C065FFE" w14:textId="09E9B2F3" w:rsidR="00E565AF" w:rsidRPr="007E186C" w:rsidRDefault="00E565AF" w:rsidP="00C37F05">
            <w:pPr>
              <w:bidi/>
              <w:jc w:val="both"/>
              <w:rPr>
                <w:rFonts w:cs="B Nazanin"/>
                <w:sz w:val="22"/>
                <w:szCs w:val="22"/>
                <w:rtl/>
              </w:rPr>
            </w:pPr>
            <w:r w:rsidRPr="007E186C">
              <w:rPr>
                <w:rFonts w:cs="B Nazanin"/>
                <w:sz w:val="22"/>
                <w:szCs w:val="22"/>
                <w:rtl/>
              </w:rPr>
              <w:t>روانسنج</w:t>
            </w:r>
            <w:r w:rsidRPr="007E186C">
              <w:rPr>
                <w:rFonts w:cs="B Nazanin" w:hint="cs"/>
                <w:sz w:val="22"/>
                <w:szCs w:val="22"/>
                <w:rtl/>
              </w:rPr>
              <w:t>ی</w:t>
            </w:r>
            <w:r w:rsidRPr="007E186C">
              <w:rPr>
                <w:rFonts w:cs="B Nazanin"/>
                <w:sz w:val="22"/>
                <w:szCs w:val="22"/>
                <w:rtl/>
              </w:rPr>
              <w:t xml:space="preserve"> نسخة فارس</w:t>
            </w:r>
            <w:r w:rsidRPr="007E186C">
              <w:rPr>
                <w:rFonts w:cs="B Nazanin" w:hint="cs"/>
                <w:sz w:val="22"/>
                <w:szCs w:val="22"/>
                <w:rtl/>
              </w:rPr>
              <w:t>ی</w:t>
            </w:r>
            <w:r w:rsidRPr="007E186C">
              <w:rPr>
                <w:rFonts w:cs="B Nazanin"/>
                <w:sz w:val="22"/>
                <w:szCs w:val="22"/>
                <w:rtl/>
              </w:rPr>
              <w:t xml:space="preserve"> پرسشنام</w:t>
            </w:r>
            <w:r w:rsidRPr="007E186C">
              <w:rPr>
                <w:rFonts w:cs="B Nazanin" w:hint="cs"/>
                <w:sz w:val="22"/>
                <w:szCs w:val="22"/>
                <w:rtl/>
              </w:rPr>
              <w:t>ۀ</w:t>
            </w:r>
            <w:r w:rsidRPr="007E186C">
              <w:rPr>
                <w:rFonts w:cs="B Nazanin"/>
                <w:sz w:val="22"/>
                <w:szCs w:val="22"/>
                <w:rtl/>
              </w:rPr>
              <w:t xml:space="preserve"> ک</w:t>
            </w:r>
            <w:r w:rsidRPr="007E186C">
              <w:rPr>
                <w:rFonts w:cs="B Nazanin" w:hint="cs"/>
                <w:sz w:val="22"/>
                <w:szCs w:val="22"/>
                <w:rtl/>
              </w:rPr>
              <w:t>ی</w:t>
            </w:r>
            <w:r w:rsidRPr="007E186C">
              <w:rPr>
                <w:rFonts w:cs="B Nazanin" w:hint="eastAsia"/>
                <w:sz w:val="22"/>
                <w:szCs w:val="22"/>
                <w:rtl/>
              </w:rPr>
              <w:t>ف</w:t>
            </w:r>
            <w:r w:rsidRPr="007E186C">
              <w:rPr>
                <w:rFonts w:cs="B Nazanin" w:hint="cs"/>
                <w:sz w:val="22"/>
                <w:szCs w:val="22"/>
                <w:rtl/>
              </w:rPr>
              <w:t>ی</w:t>
            </w:r>
            <w:r w:rsidRPr="007E186C">
              <w:rPr>
                <w:rFonts w:cs="B Nazanin" w:hint="eastAsia"/>
                <w:sz w:val="22"/>
                <w:szCs w:val="22"/>
                <w:rtl/>
              </w:rPr>
              <w:t>ت</w:t>
            </w:r>
            <w:r w:rsidRPr="007E186C">
              <w:rPr>
                <w:rFonts w:cs="B Nazanin"/>
                <w:sz w:val="22"/>
                <w:szCs w:val="22"/>
                <w:rtl/>
              </w:rPr>
              <w:t xml:space="preserve"> مراقبت ها</w:t>
            </w:r>
            <w:r w:rsidRPr="007E186C">
              <w:rPr>
                <w:rFonts w:cs="B Nazanin" w:hint="cs"/>
                <w:sz w:val="22"/>
                <w:szCs w:val="22"/>
                <w:rtl/>
              </w:rPr>
              <w:t>ی</w:t>
            </w:r>
            <w:r w:rsidRPr="007E186C">
              <w:rPr>
                <w:rFonts w:cs="B Nazanin"/>
                <w:sz w:val="22"/>
                <w:szCs w:val="22"/>
                <w:rtl/>
              </w:rPr>
              <w:t xml:space="preserve"> باردار</w:t>
            </w:r>
            <w:r w:rsidRPr="007E186C">
              <w:rPr>
                <w:rFonts w:cs="B Nazanin" w:hint="cs"/>
                <w:sz w:val="22"/>
                <w:szCs w:val="22"/>
                <w:rtl/>
              </w:rPr>
              <w:t>ی</w:t>
            </w:r>
            <w:r w:rsidRPr="007E186C">
              <w:rPr>
                <w:rFonts w:cs="B Nazanin"/>
                <w:sz w:val="22"/>
                <w:szCs w:val="22"/>
              </w:rPr>
              <w:t>(QPCQ)</w:t>
            </w:r>
          </w:p>
        </w:tc>
        <w:tc>
          <w:tcPr>
            <w:tcW w:w="1907" w:type="dxa"/>
          </w:tcPr>
          <w:p w14:paraId="4B9D8949" w14:textId="6582C3DB" w:rsidR="00E565AF" w:rsidRPr="007E186C" w:rsidRDefault="00E565AF" w:rsidP="00C37F05">
            <w:pPr>
              <w:bidi/>
              <w:jc w:val="both"/>
              <w:rPr>
                <w:rFonts w:cs="B Nazanin"/>
                <w:sz w:val="22"/>
                <w:szCs w:val="22"/>
                <w:rtl/>
              </w:rPr>
            </w:pPr>
            <w:r w:rsidRPr="007E186C">
              <w:rPr>
                <w:rFonts w:cs="B Nazanin"/>
                <w:sz w:val="22"/>
                <w:szCs w:val="22"/>
                <w:rtl/>
              </w:rPr>
              <w:t>طرح ها</w:t>
            </w:r>
            <w:r w:rsidRPr="007E186C">
              <w:rPr>
                <w:rFonts w:cs="B Nazanin" w:hint="cs"/>
                <w:sz w:val="22"/>
                <w:szCs w:val="22"/>
                <w:rtl/>
              </w:rPr>
              <w:t>ی</w:t>
            </w:r>
            <w:r w:rsidRPr="007E186C">
              <w:rPr>
                <w:rFonts w:cs="B Nazanin"/>
                <w:sz w:val="22"/>
                <w:szCs w:val="22"/>
                <w:rtl/>
              </w:rPr>
              <w:t xml:space="preserve"> خاتمه </w:t>
            </w:r>
            <w:r w:rsidRPr="007E186C">
              <w:rPr>
                <w:rFonts w:cs="B Nazanin" w:hint="cs"/>
                <w:sz w:val="22"/>
                <w:szCs w:val="22"/>
                <w:rtl/>
              </w:rPr>
              <w:t>ی</w:t>
            </w:r>
            <w:r w:rsidRPr="007E186C">
              <w:rPr>
                <w:rFonts w:cs="B Nazanin" w:hint="eastAsia"/>
                <w:sz w:val="22"/>
                <w:szCs w:val="22"/>
                <w:rtl/>
              </w:rPr>
              <w:t>افته</w:t>
            </w:r>
          </w:p>
        </w:tc>
        <w:tc>
          <w:tcPr>
            <w:tcW w:w="2053" w:type="dxa"/>
          </w:tcPr>
          <w:p w14:paraId="75A892A7" w14:textId="64A08F82" w:rsidR="00E565AF" w:rsidRPr="007E186C" w:rsidRDefault="00E565AF" w:rsidP="00C37F05">
            <w:pPr>
              <w:bidi/>
              <w:jc w:val="both"/>
              <w:rPr>
                <w:rFonts w:cs="B Nazanin"/>
                <w:sz w:val="22"/>
                <w:szCs w:val="22"/>
                <w:rtl/>
              </w:rPr>
            </w:pPr>
            <w:r w:rsidRPr="007E186C">
              <w:rPr>
                <w:rFonts w:cs="B Nazanin"/>
                <w:sz w:val="22"/>
                <w:szCs w:val="22"/>
                <w:rtl/>
              </w:rPr>
              <w:t>دانشکده پرستاري و مامايي,مرکز تحقيقات مراقبت هاي پرستاري و مامايي</w:t>
            </w:r>
          </w:p>
        </w:tc>
      </w:tr>
      <w:tr w:rsidR="00E565AF" w:rsidRPr="007E186C" w14:paraId="667F9261" w14:textId="77777777" w:rsidTr="00E565AF">
        <w:tc>
          <w:tcPr>
            <w:tcW w:w="803" w:type="dxa"/>
          </w:tcPr>
          <w:p w14:paraId="5EC23B72" w14:textId="7EAE5E17" w:rsidR="00E565AF" w:rsidRPr="007E186C" w:rsidRDefault="00E565AF" w:rsidP="00C37F05">
            <w:pPr>
              <w:bidi/>
              <w:jc w:val="both"/>
              <w:rPr>
                <w:rFonts w:cs="B Nazanin"/>
                <w:sz w:val="22"/>
                <w:szCs w:val="22"/>
                <w:rtl/>
              </w:rPr>
            </w:pPr>
            <w:r w:rsidRPr="007E186C">
              <w:rPr>
                <w:rFonts w:cs="B Nazanin"/>
                <w:sz w:val="22"/>
                <w:szCs w:val="22"/>
              </w:rPr>
              <w:t>2</w:t>
            </w:r>
          </w:p>
        </w:tc>
        <w:tc>
          <w:tcPr>
            <w:tcW w:w="1080" w:type="dxa"/>
          </w:tcPr>
          <w:p w14:paraId="5C6F710F" w14:textId="025C9FD4" w:rsidR="00E565AF" w:rsidRPr="007E186C" w:rsidRDefault="00E565AF" w:rsidP="00C37F05">
            <w:pPr>
              <w:bidi/>
              <w:jc w:val="both"/>
              <w:rPr>
                <w:rFonts w:cs="B Nazanin"/>
                <w:sz w:val="22"/>
                <w:szCs w:val="22"/>
                <w:rtl/>
              </w:rPr>
            </w:pPr>
            <w:r w:rsidRPr="007E186C">
              <w:rPr>
                <w:rFonts w:cs="B Nazanin"/>
                <w:sz w:val="22"/>
                <w:szCs w:val="22"/>
              </w:rPr>
              <w:t>940773</w:t>
            </w:r>
          </w:p>
        </w:tc>
        <w:tc>
          <w:tcPr>
            <w:tcW w:w="3690" w:type="dxa"/>
          </w:tcPr>
          <w:p w14:paraId="3A5134D3" w14:textId="366C4B14" w:rsidR="00E565AF" w:rsidRPr="007E186C" w:rsidRDefault="00E565AF" w:rsidP="00C37F05">
            <w:pPr>
              <w:bidi/>
              <w:jc w:val="both"/>
              <w:rPr>
                <w:rFonts w:cs="B Nazanin"/>
                <w:sz w:val="22"/>
                <w:szCs w:val="22"/>
                <w:rtl/>
              </w:rPr>
            </w:pPr>
            <w:r w:rsidRPr="007E186C">
              <w:rPr>
                <w:rFonts w:cs="B Nazanin"/>
                <w:sz w:val="22"/>
                <w:szCs w:val="22"/>
                <w:rtl/>
              </w:rPr>
              <w:t>بررس</w:t>
            </w:r>
            <w:r w:rsidRPr="007E186C">
              <w:rPr>
                <w:rFonts w:cs="B Nazanin" w:hint="cs"/>
                <w:sz w:val="22"/>
                <w:szCs w:val="22"/>
                <w:rtl/>
              </w:rPr>
              <w:t>ی</w:t>
            </w:r>
            <w:r w:rsidRPr="007E186C">
              <w:rPr>
                <w:rFonts w:cs="B Nazanin"/>
                <w:sz w:val="22"/>
                <w:szCs w:val="22"/>
                <w:rtl/>
              </w:rPr>
              <w:t xml:space="preserve"> تاث</w:t>
            </w:r>
            <w:r w:rsidRPr="007E186C">
              <w:rPr>
                <w:rFonts w:cs="B Nazanin" w:hint="cs"/>
                <w:sz w:val="22"/>
                <w:szCs w:val="22"/>
                <w:rtl/>
              </w:rPr>
              <w:t>ی</w:t>
            </w:r>
            <w:r w:rsidRPr="007E186C">
              <w:rPr>
                <w:rFonts w:cs="B Nazanin" w:hint="eastAsia"/>
                <w:sz w:val="22"/>
                <w:szCs w:val="22"/>
                <w:rtl/>
              </w:rPr>
              <w:t>ر</w:t>
            </w:r>
            <w:r w:rsidRPr="007E186C">
              <w:rPr>
                <w:rFonts w:cs="B Nazanin"/>
                <w:sz w:val="22"/>
                <w:szCs w:val="22"/>
                <w:rtl/>
              </w:rPr>
              <w:t xml:space="preserve"> آموزش گروه</w:t>
            </w:r>
            <w:r w:rsidRPr="007E186C">
              <w:rPr>
                <w:rFonts w:cs="B Nazanin" w:hint="cs"/>
                <w:sz w:val="22"/>
                <w:szCs w:val="22"/>
                <w:rtl/>
              </w:rPr>
              <w:t>ی</w:t>
            </w:r>
            <w:r w:rsidRPr="007E186C">
              <w:rPr>
                <w:rFonts w:cs="B Nazanin"/>
                <w:sz w:val="22"/>
                <w:szCs w:val="22"/>
                <w:rtl/>
              </w:rPr>
              <w:t xml:space="preserve"> به ماماها مبتن</w:t>
            </w:r>
            <w:r w:rsidRPr="007E186C">
              <w:rPr>
                <w:rFonts w:cs="B Nazanin" w:hint="cs"/>
                <w:sz w:val="22"/>
                <w:szCs w:val="22"/>
                <w:rtl/>
              </w:rPr>
              <w:t>ی</w:t>
            </w:r>
            <w:r w:rsidRPr="007E186C">
              <w:rPr>
                <w:rFonts w:cs="B Nazanin"/>
                <w:sz w:val="22"/>
                <w:szCs w:val="22"/>
                <w:rtl/>
              </w:rPr>
              <w:t xml:space="preserve"> بر رواندرمان</w:t>
            </w:r>
            <w:r w:rsidRPr="007E186C">
              <w:rPr>
                <w:rFonts w:cs="B Nazanin" w:hint="cs"/>
                <w:sz w:val="22"/>
                <w:szCs w:val="22"/>
                <w:rtl/>
              </w:rPr>
              <w:t>ی</w:t>
            </w:r>
            <w:r w:rsidRPr="007E186C">
              <w:rPr>
                <w:rFonts w:cs="B Nazanin"/>
                <w:sz w:val="22"/>
                <w:szCs w:val="22"/>
                <w:rtl/>
              </w:rPr>
              <w:t xml:space="preserve"> مثبت</w:t>
            </w:r>
            <w:r w:rsidRPr="007E186C">
              <w:rPr>
                <w:rFonts w:ascii="Cambria" w:hAnsi="Cambria" w:cs="Cambria" w:hint="cs"/>
                <w:sz w:val="22"/>
                <w:szCs w:val="22"/>
                <w:rtl/>
              </w:rPr>
              <w:t>¬</w:t>
            </w:r>
            <w:r w:rsidRPr="007E186C">
              <w:rPr>
                <w:rFonts w:cs="B Nazanin" w:hint="cs"/>
                <w:sz w:val="22"/>
                <w:szCs w:val="22"/>
                <w:rtl/>
              </w:rPr>
              <w:t>گرا</w:t>
            </w:r>
            <w:r w:rsidRPr="007E186C">
              <w:rPr>
                <w:rFonts w:cs="B Nazanin"/>
                <w:sz w:val="22"/>
                <w:szCs w:val="22"/>
                <w:rtl/>
              </w:rPr>
              <w:t xml:space="preserve"> </w:t>
            </w:r>
            <w:r w:rsidRPr="007E186C">
              <w:rPr>
                <w:rFonts w:cs="B Nazanin" w:hint="cs"/>
                <w:sz w:val="22"/>
                <w:szCs w:val="22"/>
                <w:rtl/>
              </w:rPr>
              <w:t>بر</w:t>
            </w:r>
            <w:r w:rsidRPr="007E186C">
              <w:rPr>
                <w:rFonts w:cs="B Nazanin"/>
                <w:sz w:val="22"/>
                <w:szCs w:val="22"/>
                <w:rtl/>
              </w:rPr>
              <w:t xml:space="preserve"> </w:t>
            </w:r>
            <w:r w:rsidRPr="007E186C">
              <w:rPr>
                <w:rFonts w:cs="B Nazanin" w:hint="cs"/>
                <w:sz w:val="22"/>
                <w:szCs w:val="22"/>
                <w:rtl/>
              </w:rPr>
              <w:t>توانایی</w:t>
            </w:r>
            <w:r w:rsidRPr="007E186C">
              <w:rPr>
                <w:rFonts w:cs="B Nazanin"/>
                <w:sz w:val="22"/>
                <w:szCs w:val="22"/>
                <w:rtl/>
              </w:rPr>
              <w:t xml:space="preserve"> شغل</w:t>
            </w:r>
            <w:r w:rsidRPr="007E186C">
              <w:rPr>
                <w:rFonts w:cs="B Nazanin" w:hint="cs"/>
                <w:sz w:val="22"/>
                <w:szCs w:val="22"/>
                <w:rtl/>
              </w:rPr>
              <w:t>ی</w:t>
            </w:r>
            <w:r w:rsidRPr="007E186C">
              <w:rPr>
                <w:rFonts w:cs="B Nazanin"/>
                <w:sz w:val="22"/>
                <w:szCs w:val="22"/>
                <w:rtl/>
              </w:rPr>
              <w:t xml:space="preserve"> ماماها</w:t>
            </w:r>
            <w:r w:rsidRPr="007E186C">
              <w:rPr>
                <w:rFonts w:cs="B Nazanin" w:hint="cs"/>
                <w:sz w:val="22"/>
                <w:szCs w:val="22"/>
                <w:rtl/>
              </w:rPr>
              <w:t>ی</w:t>
            </w:r>
            <w:r w:rsidRPr="007E186C">
              <w:rPr>
                <w:rFonts w:cs="B Nazanin"/>
                <w:sz w:val="22"/>
                <w:szCs w:val="22"/>
                <w:rtl/>
              </w:rPr>
              <w:t xml:space="preserve"> شاغل در مراکز بهداشت</w:t>
            </w:r>
            <w:r w:rsidRPr="007E186C">
              <w:rPr>
                <w:rFonts w:cs="B Nazanin" w:hint="cs"/>
                <w:sz w:val="22"/>
                <w:szCs w:val="22"/>
                <w:rtl/>
              </w:rPr>
              <w:t>ی</w:t>
            </w:r>
            <w:r w:rsidRPr="007E186C">
              <w:rPr>
                <w:rFonts w:cs="B Nazanin"/>
                <w:sz w:val="22"/>
                <w:szCs w:val="22"/>
                <w:rtl/>
              </w:rPr>
              <w:t xml:space="preserve"> درمان</w:t>
            </w:r>
            <w:r w:rsidRPr="007E186C">
              <w:rPr>
                <w:rFonts w:cs="B Nazanin" w:hint="cs"/>
                <w:sz w:val="22"/>
                <w:szCs w:val="22"/>
                <w:rtl/>
              </w:rPr>
              <w:t>ی</w:t>
            </w:r>
            <w:r w:rsidRPr="007E186C">
              <w:rPr>
                <w:rFonts w:cs="B Nazanin"/>
                <w:sz w:val="22"/>
                <w:szCs w:val="22"/>
                <w:rtl/>
              </w:rPr>
              <w:t xml:space="preserve"> شهر مشهد در سال 1394</w:t>
            </w:r>
          </w:p>
        </w:tc>
        <w:tc>
          <w:tcPr>
            <w:tcW w:w="1907" w:type="dxa"/>
          </w:tcPr>
          <w:p w14:paraId="58645D77" w14:textId="7389078C" w:rsidR="00E565AF" w:rsidRPr="007E186C" w:rsidRDefault="00E565AF" w:rsidP="00C37F05">
            <w:pPr>
              <w:bidi/>
              <w:jc w:val="both"/>
              <w:rPr>
                <w:rFonts w:cs="B Nazanin"/>
                <w:sz w:val="22"/>
                <w:szCs w:val="22"/>
                <w:rtl/>
              </w:rPr>
            </w:pPr>
            <w:r w:rsidRPr="007E186C">
              <w:rPr>
                <w:rFonts w:cs="B Nazanin"/>
                <w:sz w:val="22"/>
                <w:szCs w:val="22"/>
                <w:rtl/>
              </w:rPr>
              <w:t>طرح ها</w:t>
            </w:r>
            <w:r w:rsidRPr="007E186C">
              <w:rPr>
                <w:rFonts w:cs="B Nazanin" w:hint="cs"/>
                <w:sz w:val="22"/>
                <w:szCs w:val="22"/>
                <w:rtl/>
              </w:rPr>
              <w:t>ی</w:t>
            </w:r>
            <w:r w:rsidRPr="007E186C">
              <w:rPr>
                <w:rFonts w:cs="B Nazanin"/>
                <w:sz w:val="22"/>
                <w:szCs w:val="22"/>
                <w:rtl/>
              </w:rPr>
              <w:t xml:space="preserve"> خاتمه </w:t>
            </w:r>
            <w:r w:rsidRPr="007E186C">
              <w:rPr>
                <w:rFonts w:cs="B Nazanin" w:hint="cs"/>
                <w:sz w:val="22"/>
                <w:szCs w:val="22"/>
                <w:rtl/>
              </w:rPr>
              <w:t>ی</w:t>
            </w:r>
            <w:r w:rsidRPr="007E186C">
              <w:rPr>
                <w:rFonts w:cs="B Nazanin" w:hint="eastAsia"/>
                <w:sz w:val="22"/>
                <w:szCs w:val="22"/>
                <w:rtl/>
              </w:rPr>
              <w:t>افته</w:t>
            </w:r>
          </w:p>
        </w:tc>
        <w:tc>
          <w:tcPr>
            <w:tcW w:w="2053" w:type="dxa"/>
          </w:tcPr>
          <w:p w14:paraId="1D627DC4" w14:textId="6AF36910" w:rsidR="00E565AF" w:rsidRPr="007E186C" w:rsidRDefault="00E565AF" w:rsidP="00C37F05">
            <w:pPr>
              <w:bidi/>
              <w:jc w:val="both"/>
              <w:rPr>
                <w:rFonts w:cs="B Nazanin"/>
                <w:sz w:val="22"/>
                <w:szCs w:val="22"/>
                <w:rtl/>
              </w:rPr>
            </w:pPr>
            <w:r w:rsidRPr="007E186C">
              <w:rPr>
                <w:rFonts w:cs="B Nazanin"/>
                <w:sz w:val="22"/>
                <w:szCs w:val="22"/>
                <w:rtl/>
              </w:rPr>
              <w:t>دانشکده پرستاري و مامايي</w:t>
            </w:r>
          </w:p>
        </w:tc>
      </w:tr>
      <w:tr w:rsidR="00E565AF" w:rsidRPr="007E186C" w14:paraId="59BEAAC7" w14:textId="77777777" w:rsidTr="00E565AF">
        <w:tc>
          <w:tcPr>
            <w:tcW w:w="803" w:type="dxa"/>
          </w:tcPr>
          <w:p w14:paraId="471F8CB2" w14:textId="17127789" w:rsidR="00E565AF" w:rsidRPr="007E186C" w:rsidRDefault="00E565AF" w:rsidP="00C37F05">
            <w:pPr>
              <w:bidi/>
              <w:jc w:val="both"/>
              <w:rPr>
                <w:rFonts w:cs="B Nazanin"/>
                <w:sz w:val="22"/>
                <w:szCs w:val="22"/>
                <w:rtl/>
              </w:rPr>
            </w:pPr>
            <w:r w:rsidRPr="007E186C">
              <w:rPr>
                <w:rFonts w:cs="B Nazanin"/>
                <w:sz w:val="22"/>
                <w:szCs w:val="22"/>
              </w:rPr>
              <w:t>3</w:t>
            </w:r>
          </w:p>
        </w:tc>
        <w:tc>
          <w:tcPr>
            <w:tcW w:w="1080" w:type="dxa"/>
          </w:tcPr>
          <w:p w14:paraId="2065735D" w14:textId="3A808BD3" w:rsidR="00E565AF" w:rsidRPr="007E186C" w:rsidRDefault="00E565AF" w:rsidP="00C37F05">
            <w:pPr>
              <w:bidi/>
              <w:jc w:val="both"/>
              <w:rPr>
                <w:rFonts w:cs="B Nazanin"/>
                <w:sz w:val="22"/>
                <w:szCs w:val="22"/>
                <w:rtl/>
              </w:rPr>
            </w:pPr>
            <w:r w:rsidRPr="007E186C">
              <w:rPr>
                <w:rFonts w:cs="B Nazanin"/>
                <w:sz w:val="22"/>
                <w:szCs w:val="22"/>
              </w:rPr>
              <w:t>940298</w:t>
            </w:r>
          </w:p>
        </w:tc>
        <w:tc>
          <w:tcPr>
            <w:tcW w:w="3690" w:type="dxa"/>
          </w:tcPr>
          <w:p w14:paraId="6F07836F" w14:textId="7080FB4F" w:rsidR="00E565AF" w:rsidRPr="007E186C" w:rsidRDefault="00E565AF" w:rsidP="00C37F05">
            <w:pPr>
              <w:bidi/>
              <w:jc w:val="both"/>
              <w:rPr>
                <w:rFonts w:cs="B Nazanin"/>
                <w:sz w:val="22"/>
                <w:szCs w:val="22"/>
                <w:rtl/>
              </w:rPr>
            </w:pPr>
            <w:r w:rsidRPr="007E186C">
              <w:rPr>
                <w:rFonts w:cs="B Nazanin"/>
                <w:sz w:val="22"/>
                <w:szCs w:val="22"/>
                <w:rtl/>
              </w:rPr>
              <w:t>بررس</w:t>
            </w:r>
            <w:r w:rsidRPr="007E186C">
              <w:rPr>
                <w:rFonts w:cs="B Nazanin" w:hint="cs"/>
                <w:sz w:val="22"/>
                <w:szCs w:val="22"/>
                <w:rtl/>
              </w:rPr>
              <w:t>ی</w:t>
            </w:r>
            <w:r w:rsidRPr="007E186C">
              <w:rPr>
                <w:rFonts w:cs="B Nazanin"/>
                <w:sz w:val="22"/>
                <w:szCs w:val="22"/>
                <w:rtl/>
              </w:rPr>
              <w:t xml:space="preserve"> تاث</w:t>
            </w:r>
            <w:r w:rsidRPr="007E186C">
              <w:rPr>
                <w:rFonts w:cs="B Nazanin" w:hint="cs"/>
                <w:sz w:val="22"/>
                <w:szCs w:val="22"/>
                <w:rtl/>
              </w:rPr>
              <w:t>ی</w:t>
            </w:r>
            <w:r w:rsidRPr="007E186C">
              <w:rPr>
                <w:rFonts w:cs="B Nazanin" w:hint="eastAsia"/>
                <w:sz w:val="22"/>
                <w:szCs w:val="22"/>
                <w:rtl/>
              </w:rPr>
              <w:t>ر</w:t>
            </w:r>
            <w:r w:rsidRPr="007E186C">
              <w:rPr>
                <w:rFonts w:cs="B Nazanin"/>
                <w:sz w:val="22"/>
                <w:szCs w:val="22"/>
                <w:rtl/>
              </w:rPr>
              <w:t xml:space="preserve"> مداخلات روانشناس</w:t>
            </w:r>
            <w:r w:rsidRPr="007E186C">
              <w:rPr>
                <w:rFonts w:cs="B Nazanin" w:hint="cs"/>
                <w:sz w:val="22"/>
                <w:szCs w:val="22"/>
                <w:rtl/>
              </w:rPr>
              <w:t>ی</w:t>
            </w:r>
            <w:r w:rsidRPr="007E186C">
              <w:rPr>
                <w:rFonts w:cs="B Nazanin"/>
                <w:sz w:val="22"/>
                <w:szCs w:val="22"/>
                <w:rtl/>
              </w:rPr>
              <w:t xml:space="preserve"> مثبت گرا بر ک</w:t>
            </w:r>
            <w:r w:rsidRPr="007E186C">
              <w:rPr>
                <w:rFonts w:cs="B Nazanin" w:hint="cs"/>
                <w:sz w:val="22"/>
                <w:szCs w:val="22"/>
                <w:rtl/>
              </w:rPr>
              <w:t>ی</w:t>
            </w:r>
            <w:r w:rsidRPr="007E186C">
              <w:rPr>
                <w:rFonts w:cs="B Nazanin" w:hint="eastAsia"/>
                <w:sz w:val="22"/>
                <w:szCs w:val="22"/>
                <w:rtl/>
              </w:rPr>
              <w:t>ف</w:t>
            </w:r>
            <w:r w:rsidRPr="007E186C">
              <w:rPr>
                <w:rFonts w:cs="B Nazanin" w:hint="cs"/>
                <w:sz w:val="22"/>
                <w:szCs w:val="22"/>
                <w:rtl/>
              </w:rPr>
              <w:t>ی</w:t>
            </w:r>
            <w:r w:rsidRPr="007E186C">
              <w:rPr>
                <w:rFonts w:cs="B Nazanin" w:hint="eastAsia"/>
                <w:sz w:val="22"/>
                <w:szCs w:val="22"/>
                <w:rtl/>
              </w:rPr>
              <w:t>ت</w:t>
            </w:r>
            <w:r w:rsidRPr="007E186C">
              <w:rPr>
                <w:rFonts w:cs="B Nazanin"/>
                <w:sz w:val="22"/>
                <w:szCs w:val="22"/>
                <w:rtl/>
              </w:rPr>
              <w:t xml:space="preserve"> مراقبت</w:t>
            </w:r>
            <w:r w:rsidRPr="007E186C">
              <w:rPr>
                <w:rFonts w:ascii="Cambria" w:hAnsi="Cambria" w:cs="Cambria" w:hint="cs"/>
                <w:sz w:val="22"/>
                <w:szCs w:val="22"/>
                <w:rtl/>
              </w:rPr>
              <w:t>¬</w:t>
            </w:r>
            <w:r w:rsidRPr="007E186C">
              <w:rPr>
                <w:rFonts w:cs="B Nazanin" w:hint="cs"/>
                <w:sz w:val="22"/>
                <w:szCs w:val="22"/>
                <w:rtl/>
              </w:rPr>
              <w:t>های</w:t>
            </w:r>
            <w:r w:rsidRPr="007E186C">
              <w:rPr>
                <w:rFonts w:cs="B Nazanin"/>
                <w:sz w:val="22"/>
                <w:szCs w:val="22"/>
                <w:rtl/>
              </w:rPr>
              <w:t xml:space="preserve"> باردار</w:t>
            </w:r>
            <w:r w:rsidRPr="007E186C">
              <w:rPr>
                <w:rFonts w:cs="B Nazanin" w:hint="cs"/>
                <w:sz w:val="22"/>
                <w:szCs w:val="22"/>
                <w:rtl/>
              </w:rPr>
              <w:t>ی</w:t>
            </w:r>
            <w:r w:rsidRPr="007E186C">
              <w:rPr>
                <w:rFonts w:cs="B Nazanin"/>
                <w:sz w:val="22"/>
                <w:szCs w:val="22"/>
                <w:rtl/>
              </w:rPr>
              <w:t xml:space="preserve"> ارائه شده توسط ماماها</w:t>
            </w:r>
          </w:p>
        </w:tc>
        <w:tc>
          <w:tcPr>
            <w:tcW w:w="1907" w:type="dxa"/>
          </w:tcPr>
          <w:p w14:paraId="0E4A3290" w14:textId="1F3607DA" w:rsidR="00E565AF" w:rsidRPr="007E186C" w:rsidRDefault="00E565AF" w:rsidP="00C37F05">
            <w:pPr>
              <w:bidi/>
              <w:jc w:val="both"/>
              <w:rPr>
                <w:rFonts w:cs="B Nazanin"/>
                <w:sz w:val="22"/>
                <w:szCs w:val="22"/>
                <w:rtl/>
              </w:rPr>
            </w:pPr>
            <w:r w:rsidRPr="007E186C">
              <w:rPr>
                <w:rFonts w:cs="B Nazanin"/>
                <w:sz w:val="22"/>
                <w:szCs w:val="22"/>
                <w:rtl/>
              </w:rPr>
              <w:t>طرح ها</w:t>
            </w:r>
            <w:r w:rsidRPr="007E186C">
              <w:rPr>
                <w:rFonts w:cs="B Nazanin" w:hint="cs"/>
                <w:sz w:val="22"/>
                <w:szCs w:val="22"/>
                <w:rtl/>
              </w:rPr>
              <w:t>ی</w:t>
            </w:r>
            <w:r w:rsidRPr="007E186C">
              <w:rPr>
                <w:rFonts w:cs="B Nazanin"/>
                <w:sz w:val="22"/>
                <w:szCs w:val="22"/>
                <w:rtl/>
              </w:rPr>
              <w:t xml:space="preserve"> خاتمه </w:t>
            </w:r>
            <w:r w:rsidRPr="007E186C">
              <w:rPr>
                <w:rFonts w:cs="B Nazanin" w:hint="cs"/>
                <w:sz w:val="22"/>
                <w:szCs w:val="22"/>
                <w:rtl/>
              </w:rPr>
              <w:t>ی</w:t>
            </w:r>
            <w:r w:rsidRPr="007E186C">
              <w:rPr>
                <w:rFonts w:cs="B Nazanin" w:hint="eastAsia"/>
                <w:sz w:val="22"/>
                <w:szCs w:val="22"/>
                <w:rtl/>
              </w:rPr>
              <w:t>افته</w:t>
            </w:r>
          </w:p>
        </w:tc>
        <w:tc>
          <w:tcPr>
            <w:tcW w:w="2053" w:type="dxa"/>
          </w:tcPr>
          <w:p w14:paraId="4F826DE4" w14:textId="76D7FD4D" w:rsidR="00E565AF" w:rsidRPr="007E186C" w:rsidRDefault="00E565AF" w:rsidP="00C37F05">
            <w:pPr>
              <w:bidi/>
              <w:jc w:val="both"/>
              <w:rPr>
                <w:rFonts w:cs="B Nazanin"/>
                <w:sz w:val="22"/>
                <w:szCs w:val="22"/>
                <w:rtl/>
              </w:rPr>
            </w:pPr>
            <w:r w:rsidRPr="007E186C">
              <w:rPr>
                <w:rFonts w:cs="B Nazanin"/>
                <w:sz w:val="22"/>
                <w:szCs w:val="22"/>
                <w:rtl/>
              </w:rPr>
              <w:t>دانشکده پرستاري و مامايي</w:t>
            </w:r>
          </w:p>
        </w:tc>
      </w:tr>
    </w:tbl>
    <w:p w14:paraId="1ED2113A" w14:textId="77777777" w:rsidR="00E565AF" w:rsidRPr="007E186C" w:rsidRDefault="00E565AF" w:rsidP="00C37F05">
      <w:pPr>
        <w:bidi/>
        <w:jc w:val="both"/>
        <w:rPr>
          <w:rFonts w:cs="B Nazanin"/>
          <w:sz w:val="22"/>
          <w:szCs w:val="22"/>
          <w:rtl/>
        </w:rPr>
      </w:pPr>
    </w:p>
    <w:p w14:paraId="170FCA4B" w14:textId="77F1E540" w:rsidR="00817ECE" w:rsidRPr="007E186C" w:rsidRDefault="00817ECE" w:rsidP="00C37F05">
      <w:pPr>
        <w:bidi/>
        <w:jc w:val="both"/>
        <w:rPr>
          <w:rFonts w:cs="B Nazanin"/>
          <w:b/>
          <w:bCs/>
          <w:rtl/>
        </w:rPr>
      </w:pPr>
      <w:r w:rsidRPr="007E186C">
        <w:rPr>
          <w:rFonts w:cs="B Nazanin" w:hint="cs"/>
          <w:b/>
          <w:bCs/>
          <w:rtl/>
        </w:rPr>
        <w:t>لیست مقالات چاپ شده:</w:t>
      </w:r>
    </w:p>
    <w:tbl>
      <w:tblPr>
        <w:tblStyle w:val="TableGrid"/>
        <w:bidiVisual/>
        <w:tblW w:w="9511" w:type="dxa"/>
        <w:tblLook w:val="04A0" w:firstRow="1" w:lastRow="0" w:firstColumn="1" w:lastColumn="0" w:noHBand="0" w:noVBand="1"/>
      </w:tblPr>
      <w:tblGrid>
        <w:gridCol w:w="696"/>
        <w:gridCol w:w="1080"/>
        <w:gridCol w:w="3150"/>
        <w:gridCol w:w="1170"/>
        <w:gridCol w:w="1170"/>
        <w:gridCol w:w="990"/>
        <w:gridCol w:w="1255"/>
      </w:tblGrid>
      <w:tr w:rsidR="00817ECE" w:rsidRPr="007E186C" w14:paraId="46DB1D35" w14:textId="77777777" w:rsidTr="00817ECE">
        <w:tc>
          <w:tcPr>
            <w:tcW w:w="696" w:type="dxa"/>
            <w:vAlign w:val="center"/>
          </w:tcPr>
          <w:p w14:paraId="39AB839B" w14:textId="4CEB04DA" w:rsidR="00817ECE" w:rsidRPr="007E186C" w:rsidRDefault="00817ECE" w:rsidP="00C37F05">
            <w:pPr>
              <w:bidi/>
              <w:jc w:val="both"/>
              <w:rPr>
                <w:rFonts w:cs="B Nazanin"/>
                <w:sz w:val="22"/>
                <w:szCs w:val="22"/>
                <w:rtl/>
              </w:rPr>
            </w:pPr>
            <w:r w:rsidRPr="007E186C">
              <w:rPr>
                <w:rFonts w:cs="B Nazanin"/>
                <w:sz w:val="22"/>
                <w:szCs w:val="22"/>
                <w:rtl/>
              </w:rPr>
              <w:t>ديف</w:t>
            </w:r>
          </w:p>
        </w:tc>
        <w:tc>
          <w:tcPr>
            <w:tcW w:w="1080" w:type="dxa"/>
            <w:vAlign w:val="center"/>
          </w:tcPr>
          <w:p w14:paraId="03E4931A" w14:textId="6F2600C0" w:rsidR="00817ECE" w:rsidRPr="007E186C" w:rsidRDefault="00817ECE" w:rsidP="00C37F05">
            <w:pPr>
              <w:bidi/>
              <w:jc w:val="both"/>
              <w:rPr>
                <w:rFonts w:cs="B Nazanin"/>
                <w:sz w:val="22"/>
                <w:szCs w:val="22"/>
                <w:rtl/>
              </w:rPr>
            </w:pPr>
            <w:r w:rsidRPr="007E186C">
              <w:rPr>
                <w:rFonts w:cs="B Nazanin"/>
                <w:sz w:val="22"/>
                <w:szCs w:val="22"/>
                <w:rtl/>
              </w:rPr>
              <w:t>کد رهگ</w:t>
            </w:r>
            <w:r w:rsidRPr="007E186C">
              <w:rPr>
                <w:rFonts w:cs="B Nazanin" w:hint="cs"/>
                <w:sz w:val="22"/>
                <w:szCs w:val="22"/>
                <w:rtl/>
              </w:rPr>
              <w:t>ی</w:t>
            </w:r>
            <w:r w:rsidRPr="007E186C">
              <w:rPr>
                <w:rFonts w:cs="B Nazanin" w:hint="eastAsia"/>
                <w:sz w:val="22"/>
                <w:szCs w:val="22"/>
                <w:rtl/>
              </w:rPr>
              <w:t>ر</w:t>
            </w:r>
            <w:r w:rsidRPr="007E186C">
              <w:rPr>
                <w:rFonts w:cs="B Nazanin" w:hint="cs"/>
                <w:sz w:val="22"/>
                <w:szCs w:val="22"/>
                <w:rtl/>
              </w:rPr>
              <w:t>ی</w:t>
            </w:r>
          </w:p>
        </w:tc>
        <w:tc>
          <w:tcPr>
            <w:tcW w:w="3150" w:type="dxa"/>
            <w:vAlign w:val="center"/>
          </w:tcPr>
          <w:p w14:paraId="72EBEBFD" w14:textId="1FF7B2A0" w:rsidR="00817ECE" w:rsidRPr="007E186C" w:rsidRDefault="00817ECE" w:rsidP="00C37F05">
            <w:pPr>
              <w:bidi/>
              <w:jc w:val="both"/>
              <w:rPr>
                <w:rFonts w:cs="B Nazanin"/>
                <w:sz w:val="22"/>
                <w:szCs w:val="22"/>
                <w:rtl/>
              </w:rPr>
            </w:pPr>
            <w:r w:rsidRPr="007E186C">
              <w:rPr>
                <w:rFonts w:cs="B Nazanin"/>
                <w:sz w:val="22"/>
                <w:szCs w:val="22"/>
                <w:rtl/>
              </w:rPr>
              <w:t>عنوان</w:t>
            </w:r>
          </w:p>
        </w:tc>
        <w:tc>
          <w:tcPr>
            <w:tcW w:w="1170" w:type="dxa"/>
            <w:vAlign w:val="center"/>
          </w:tcPr>
          <w:p w14:paraId="5FC934CE" w14:textId="7C8C54C0" w:rsidR="00817ECE" w:rsidRPr="007E186C" w:rsidRDefault="00817ECE" w:rsidP="00C37F05">
            <w:pPr>
              <w:bidi/>
              <w:jc w:val="both"/>
              <w:rPr>
                <w:rFonts w:cs="B Nazanin"/>
                <w:sz w:val="22"/>
                <w:szCs w:val="22"/>
                <w:rtl/>
              </w:rPr>
            </w:pPr>
            <w:r w:rsidRPr="007E186C">
              <w:rPr>
                <w:rFonts w:cs="B Nazanin"/>
                <w:sz w:val="22"/>
                <w:szCs w:val="22"/>
                <w:rtl/>
              </w:rPr>
              <w:t>سال انتشار</w:t>
            </w:r>
          </w:p>
        </w:tc>
        <w:tc>
          <w:tcPr>
            <w:tcW w:w="1170" w:type="dxa"/>
            <w:vAlign w:val="center"/>
          </w:tcPr>
          <w:p w14:paraId="06F24547" w14:textId="3C244EF1" w:rsidR="00817ECE" w:rsidRPr="007E186C" w:rsidRDefault="00817ECE" w:rsidP="00C37F05">
            <w:pPr>
              <w:bidi/>
              <w:jc w:val="both"/>
              <w:rPr>
                <w:rFonts w:cs="B Nazanin"/>
                <w:sz w:val="22"/>
                <w:szCs w:val="22"/>
                <w:rtl/>
              </w:rPr>
            </w:pPr>
            <w:r w:rsidRPr="007E186C">
              <w:rPr>
                <w:rFonts w:cs="B Nazanin"/>
                <w:sz w:val="22"/>
                <w:szCs w:val="22"/>
                <w:rtl/>
              </w:rPr>
              <w:t>مرحله گردش کار</w:t>
            </w:r>
          </w:p>
        </w:tc>
        <w:tc>
          <w:tcPr>
            <w:tcW w:w="990" w:type="dxa"/>
            <w:vAlign w:val="center"/>
          </w:tcPr>
          <w:p w14:paraId="17586A38" w14:textId="57F559E7" w:rsidR="00817ECE" w:rsidRPr="007E186C" w:rsidRDefault="00817ECE" w:rsidP="00C37F05">
            <w:pPr>
              <w:bidi/>
              <w:jc w:val="both"/>
              <w:rPr>
                <w:rFonts w:cs="B Nazanin"/>
                <w:sz w:val="22"/>
                <w:szCs w:val="22"/>
                <w:rtl/>
              </w:rPr>
            </w:pPr>
            <w:r w:rsidRPr="007E186C">
              <w:rPr>
                <w:rFonts w:cs="B Nazanin"/>
                <w:sz w:val="22"/>
                <w:szCs w:val="22"/>
                <w:rtl/>
              </w:rPr>
              <w:t>وضع</w:t>
            </w:r>
            <w:r w:rsidRPr="007E186C">
              <w:rPr>
                <w:rFonts w:cs="B Nazanin" w:hint="cs"/>
                <w:sz w:val="22"/>
                <w:szCs w:val="22"/>
                <w:rtl/>
              </w:rPr>
              <w:t>ی</w:t>
            </w:r>
            <w:r w:rsidRPr="007E186C">
              <w:rPr>
                <w:rFonts w:cs="B Nazanin" w:hint="eastAsia"/>
                <w:sz w:val="22"/>
                <w:szCs w:val="22"/>
                <w:rtl/>
              </w:rPr>
              <w:t>ت</w:t>
            </w:r>
            <w:r w:rsidRPr="007E186C">
              <w:rPr>
                <w:rFonts w:cs="B Nazanin"/>
                <w:sz w:val="22"/>
                <w:szCs w:val="22"/>
                <w:rtl/>
              </w:rPr>
              <w:t xml:space="preserve"> چاپ</w:t>
            </w:r>
          </w:p>
        </w:tc>
        <w:tc>
          <w:tcPr>
            <w:tcW w:w="1255" w:type="dxa"/>
            <w:vAlign w:val="center"/>
          </w:tcPr>
          <w:p w14:paraId="35EFAD60" w14:textId="7A86D166" w:rsidR="00817ECE" w:rsidRPr="007E186C" w:rsidRDefault="00817ECE" w:rsidP="00C37F05">
            <w:pPr>
              <w:bidi/>
              <w:jc w:val="both"/>
              <w:rPr>
                <w:rFonts w:cs="B Nazanin"/>
                <w:sz w:val="22"/>
                <w:szCs w:val="22"/>
                <w:rtl/>
              </w:rPr>
            </w:pPr>
            <w:r w:rsidRPr="007E186C">
              <w:rPr>
                <w:rFonts w:cs="B Nazanin"/>
                <w:sz w:val="22"/>
                <w:szCs w:val="22"/>
                <w:rtl/>
              </w:rPr>
              <w:t>مرکز</w:t>
            </w:r>
          </w:p>
        </w:tc>
      </w:tr>
      <w:tr w:rsidR="00817ECE" w:rsidRPr="007E186C" w14:paraId="5B8E16FA" w14:textId="77777777" w:rsidTr="00817ECE">
        <w:tc>
          <w:tcPr>
            <w:tcW w:w="696" w:type="dxa"/>
            <w:vAlign w:val="center"/>
          </w:tcPr>
          <w:p w14:paraId="5EFC5238" w14:textId="211C3822" w:rsidR="00817ECE" w:rsidRPr="007E186C" w:rsidRDefault="00817ECE" w:rsidP="00C37F05">
            <w:pPr>
              <w:bidi/>
              <w:jc w:val="both"/>
              <w:rPr>
                <w:rFonts w:cs="B Nazanin"/>
                <w:sz w:val="22"/>
                <w:szCs w:val="22"/>
                <w:rtl/>
              </w:rPr>
            </w:pPr>
            <w:r w:rsidRPr="007E186C">
              <w:rPr>
                <w:rFonts w:cs="B Nazanin"/>
                <w:sz w:val="22"/>
                <w:szCs w:val="22"/>
              </w:rPr>
              <w:t>1</w:t>
            </w:r>
          </w:p>
        </w:tc>
        <w:tc>
          <w:tcPr>
            <w:tcW w:w="1080" w:type="dxa"/>
            <w:vAlign w:val="center"/>
          </w:tcPr>
          <w:p w14:paraId="10EB11A0" w14:textId="52A2306A" w:rsidR="00817ECE" w:rsidRPr="007E186C" w:rsidRDefault="00817ECE" w:rsidP="00C37F05">
            <w:pPr>
              <w:bidi/>
              <w:jc w:val="both"/>
              <w:rPr>
                <w:rFonts w:cs="B Nazanin"/>
                <w:sz w:val="22"/>
                <w:szCs w:val="22"/>
                <w:rtl/>
              </w:rPr>
            </w:pPr>
            <w:r w:rsidRPr="007E186C">
              <w:rPr>
                <w:rFonts w:cs="B Nazanin"/>
                <w:sz w:val="22"/>
                <w:szCs w:val="22"/>
              </w:rPr>
              <w:t>4041956</w:t>
            </w:r>
          </w:p>
        </w:tc>
        <w:tc>
          <w:tcPr>
            <w:tcW w:w="3150" w:type="dxa"/>
            <w:vAlign w:val="center"/>
          </w:tcPr>
          <w:p w14:paraId="250FF474" w14:textId="332837F6" w:rsidR="00817ECE" w:rsidRPr="007E186C" w:rsidRDefault="00817ECE" w:rsidP="00C37F05">
            <w:pPr>
              <w:bidi/>
              <w:jc w:val="both"/>
              <w:rPr>
                <w:rFonts w:cs="B Nazanin"/>
                <w:sz w:val="22"/>
                <w:szCs w:val="22"/>
                <w:rtl/>
              </w:rPr>
            </w:pPr>
            <w:r w:rsidRPr="007E186C">
              <w:rPr>
                <w:rFonts w:cs="B Nazanin"/>
                <w:sz w:val="22"/>
                <w:szCs w:val="22"/>
              </w:rPr>
              <w:t>Cross-Cultural Compatibility and Psychometric Characteristics to Enhance Maternal Health during Pregnancy: Adapting the Prenatal Care Quality Questionnaire into Persian</w:t>
            </w:r>
          </w:p>
        </w:tc>
        <w:tc>
          <w:tcPr>
            <w:tcW w:w="1170" w:type="dxa"/>
            <w:vAlign w:val="center"/>
          </w:tcPr>
          <w:p w14:paraId="7021CAFF" w14:textId="28F7AFF6" w:rsidR="00817ECE" w:rsidRPr="007E186C" w:rsidRDefault="00817ECE" w:rsidP="00C37F05">
            <w:pPr>
              <w:bidi/>
              <w:jc w:val="both"/>
              <w:rPr>
                <w:rFonts w:cs="B Nazanin"/>
                <w:sz w:val="22"/>
                <w:szCs w:val="22"/>
                <w:rtl/>
              </w:rPr>
            </w:pPr>
            <w:r w:rsidRPr="007E186C">
              <w:rPr>
                <w:rFonts w:cs="B Nazanin"/>
                <w:sz w:val="22"/>
                <w:szCs w:val="22"/>
              </w:rPr>
              <w:t>1403</w:t>
            </w:r>
          </w:p>
        </w:tc>
        <w:tc>
          <w:tcPr>
            <w:tcW w:w="1170" w:type="dxa"/>
            <w:vAlign w:val="center"/>
          </w:tcPr>
          <w:p w14:paraId="490AE6B6" w14:textId="412630CE" w:rsidR="00817ECE" w:rsidRPr="007E186C" w:rsidRDefault="00817ECE" w:rsidP="00C37F05">
            <w:pPr>
              <w:bidi/>
              <w:jc w:val="both"/>
              <w:rPr>
                <w:rFonts w:cs="B Nazanin"/>
                <w:sz w:val="22"/>
                <w:szCs w:val="22"/>
                <w:rtl/>
              </w:rPr>
            </w:pPr>
            <w:r w:rsidRPr="007E186C">
              <w:rPr>
                <w:rFonts w:cs="B Nazanin"/>
                <w:sz w:val="22"/>
                <w:szCs w:val="22"/>
                <w:rtl/>
              </w:rPr>
              <w:t>تا</w:t>
            </w:r>
            <w:r w:rsidRPr="007E186C">
              <w:rPr>
                <w:rFonts w:cs="B Nazanin" w:hint="cs"/>
                <w:sz w:val="22"/>
                <w:szCs w:val="22"/>
                <w:rtl/>
              </w:rPr>
              <w:t>یی</w:t>
            </w:r>
            <w:r w:rsidRPr="007E186C">
              <w:rPr>
                <w:rFonts w:cs="B Nazanin" w:hint="eastAsia"/>
                <w:sz w:val="22"/>
                <w:szCs w:val="22"/>
                <w:rtl/>
              </w:rPr>
              <w:t>د</w:t>
            </w:r>
            <w:r w:rsidRPr="007E186C">
              <w:rPr>
                <w:rFonts w:cs="B Nazanin"/>
                <w:sz w:val="22"/>
                <w:szCs w:val="22"/>
                <w:rtl/>
              </w:rPr>
              <w:t xml:space="preserve"> شده</w:t>
            </w:r>
          </w:p>
        </w:tc>
        <w:tc>
          <w:tcPr>
            <w:tcW w:w="990" w:type="dxa"/>
            <w:vAlign w:val="center"/>
          </w:tcPr>
          <w:p w14:paraId="4241BA78" w14:textId="712B30C4" w:rsidR="00817ECE" w:rsidRPr="007E186C" w:rsidRDefault="00817ECE" w:rsidP="00C37F05">
            <w:pPr>
              <w:bidi/>
              <w:jc w:val="both"/>
              <w:rPr>
                <w:rFonts w:cs="B Nazanin"/>
                <w:sz w:val="22"/>
                <w:szCs w:val="22"/>
                <w:rtl/>
              </w:rPr>
            </w:pPr>
            <w:r w:rsidRPr="007E186C">
              <w:rPr>
                <w:rFonts w:cs="B Nazanin"/>
                <w:sz w:val="22"/>
                <w:szCs w:val="22"/>
                <w:rtl/>
              </w:rPr>
              <w:t>چاپ شده</w:t>
            </w:r>
          </w:p>
        </w:tc>
        <w:tc>
          <w:tcPr>
            <w:tcW w:w="1255" w:type="dxa"/>
            <w:vAlign w:val="center"/>
          </w:tcPr>
          <w:p w14:paraId="6E9B6C13" w14:textId="20FAB88E" w:rsidR="00817ECE" w:rsidRPr="007E186C" w:rsidRDefault="00817ECE" w:rsidP="00C37F05">
            <w:pPr>
              <w:bidi/>
              <w:jc w:val="both"/>
              <w:rPr>
                <w:rFonts w:cs="B Nazanin"/>
                <w:sz w:val="22"/>
                <w:szCs w:val="22"/>
                <w:rtl/>
              </w:rPr>
            </w:pPr>
            <w:r w:rsidRPr="007E186C">
              <w:rPr>
                <w:rFonts w:cs="B Nazanin"/>
                <w:sz w:val="22"/>
                <w:szCs w:val="22"/>
                <w:rtl/>
              </w:rPr>
              <w:t>معاونت پژوهشي دانشگاه علوم پزشکي مشهد</w:t>
            </w:r>
          </w:p>
        </w:tc>
      </w:tr>
      <w:tr w:rsidR="00817ECE" w:rsidRPr="007E186C" w14:paraId="75102333" w14:textId="77777777" w:rsidTr="00817ECE">
        <w:tc>
          <w:tcPr>
            <w:tcW w:w="696" w:type="dxa"/>
            <w:vAlign w:val="center"/>
          </w:tcPr>
          <w:p w14:paraId="75145B3F" w14:textId="4D86E20C" w:rsidR="00817ECE" w:rsidRPr="007E186C" w:rsidRDefault="00817ECE" w:rsidP="00C37F05">
            <w:pPr>
              <w:bidi/>
              <w:jc w:val="both"/>
              <w:rPr>
                <w:rFonts w:cs="B Nazanin"/>
                <w:sz w:val="22"/>
                <w:szCs w:val="22"/>
                <w:rtl/>
              </w:rPr>
            </w:pPr>
            <w:r w:rsidRPr="007E186C">
              <w:rPr>
                <w:rFonts w:cs="B Nazanin"/>
                <w:sz w:val="22"/>
                <w:szCs w:val="22"/>
              </w:rPr>
              <w:t>2</w:t>
            </w:r>
          </w:p>
        </w:tc>
        <w:tc>
          <w:tcPr>
            <w:tcW w:w="1080" w:type="dxa"/>
            <w:vAlign w:val="center"/>
          </w:tcPr>
          <w:p w14:paraId="28FD6557" w14:textId="4A9AC49E" w:rsidR="00817ECE" w:rsidRPr="007E186C" w:rsidRDefault="00817ECE" w:rsidP="00C37F05">
            <w:pPr>
              <w:bidi/>
              <w:jc w:val="both"/>
              <w:rPr>
                <w:rFonts w:cs="B Nazanin"/>
                <w:sz w:val="22"/>
                <w:szCs w:val="22"/>
                <w:rtl/>
              </w:rPr>
            </w:pPr>
            <w:r w:rsidRPr="007E186C">
              <w:rPr>
                <w:rFonts w:cs="B Nazanin"/>
                <w:sz w:val="22"/>
                <w:szCs w:val="22"/>
              </w:rPr>
              <w:t>990077</w:t>
            </w:r>
          </w:p>
        </w:tc>
        <w:tc>
          <w:tcPr>
            <w:tcW w:w="3150" w:type="dxa"/>
            <w:vAlign w:val="center"/>
          </w:tcPr>
          <w:p w14:paraId="1C259259" w14:textId="2E75CE92" w:rsidR="00817ECE" w:rsidRPr="007E186C" w:rsidRDefault="00817ECE" w:rsidP="00C37F05">
            <w:pPr>
              <w:bidi/>
              <w:jc w:val="both"/>
              <w:rPr>
                <w:rFonts w:cs="B Nazanin"/>
                <w:sz w:val="22"/>
                <w:szCs w:val="22"/>
                <w:rtl/>
              </w:rPr>
            </w:pPr>
            <w:r w:rsidRPr="007E186C">
              <w:rPr>
                <w:rFonts w:cs="B Nazanin"/>
                <w:sz w:val="22"/>
                <w:szCs w:val="22"/>
              </w:rPr>
              <w:t>Effect of Positive Psychology Interventions on the Quality of Prenatal Care Offered by Midwives: A Field Trial</w:t>
            </w:r>
          </w:p>
        </w:tc>
        <w:tc>
          <w:tcPr>
            <w:tcW w:w="1170" w:type="dxa"/>
            <w:vAlign w:val="center"/>
          </w:tcPr>
          <w:p w14:paraId="686C2EB4" w14:textId="78828376" w:rsidR="00817ECE" w:rsidRPr="007E186C" w:rsidRDefault="00817ECE" w:rsidP="00C37F05">
            <w:pPr>
              <w:bidi/>
              <w:jc w:val="both"/>
              <w:rPr>
                <w:rFonts w:cs="B Nazanin"/>
                <w:sz w:val="22"/>
                <w:szCs w:val="22"/>
                <w:rtl/>
              </w:rPr>
            </w:pPr>
            <w:r w:rsidRPr="007E186C">
              <w:rPr>
                <w:rFonts w:cs="B Nazanin"/>
                <w:sz w:val="22"/>
                <w:szCs w:val="22"/>
              </w:rPr>
              <w:t>1398</w:t>
            </w:r>
          </w:p>
        </w:tc>
        <w:tc>
          <w:tcPr>
            <w:tcW w:w="1170" w:type="dxa"/>
            <w:vAlign w:val="center"/>
          </w:tcPr>
          <w:p w14:paraId="147F6C27" w14:textId="3AF1602E" w:rsidR="00817ECE" w:rsidRPr="007E186C" w:rsidRDefault="00817ECE" w:rsidP="00C37F05">
            <w:pPr>
              <w:bidi/>
              <w:jc w:val="both"/>
              <w:rPr>
                <w:rFonts w:cs="B Nazanin"/>
                <w:sz w:val="22"/>
                <w:szCs w:val="22"/>
                <w:rtl/>
              </w:rPr>
            </w:pPr>
            <w:r w:rsidRPr="007E186C">
              <w:rPr>
                <w:rFonts w:cs="B Nazanin"/>
                <w:sz w:val="22"/>
                <w:szCs w:val="22"/>
                <w:rtl/>
              </w:rPr>
              <w:t>تا</w:t>
            </w:r>
            <w:r w:rsidRPr="007E186C">
              <w:rPr>
                <w:rFonts w:cs="B Nazanin" w:hint="cs"/>
                <w:sz w:val="22"/>
                <w:szCs w:val="22"/>
                <w:rtl/>
              </w:rPr>
              <w:t>یی</w:t>
            </w:r>
            <w:r w:rsidRPr="007E186C">
              <w:rPr>
                <w:rFonts w:cs="B Nazanin" w:hint="eastAsia"/>
                <w:sz w:val="22"/>
                <w:szCs w:val="22"/>
                <w:rtl/>
              </w:rPr>
              <w:t>د</w:t>
            </w:r>
            <w:r w:rsidRPr="007E186C">
              <w:rPr>
                <w:rFonts w:cs="B Nazanin"/>
                <w:sz w:val="22"/>
                <w:szCs w:val="22"/>
                <w:rtl/>
              </w:rPr>
              <w:t xml:space="preserve"> شده</w:t>
            </w:r>
          </w:p>
        </w:tc>
        <w:tc>
          <w:tcPr>
            <w:tcW w:w="990" w:type="dxa"/>
            <w:vAlign w:val="center"/>
          </w:tcPr>
          <w:p w14:paraId="7764CF6F" w14:textId="5903A392" w:rsidR="00817ECE" w:rsidRPr="007E186C" w:rsidRDefault="00817ECE" w:rsidP="00C37F05">
            <w:pPr>
              <w:bidi/>
              <w:jc w:val="both"/>
              <w:rPr>
                <w:rFonts w:cs="B Nazanin"/>
                <w:sz w:val="22"/>
                <w:szCs w:val="22"/>
                <w:rtl/>
              </w:rPr>
            </w:pPr>
            <w:r w:rsidRPr="007E186C">
              <w:rPr>
                <w:rFonts w:cs="B Nazanin"/>
                <w:sz w:val="22"/>
                <w:szCs w:val="22"/>
                <w:rtl/>
              </w:rPr>
              <w:t>چاپ شده</w:t>
            </w:r>
          </w:p>
        </w:tc>
        <w:tc>
          <w:tcPr>
            <w:tcW w:w="1255" w:type="dxa"/>
            <w:vAlign w:val="center"/>
          </w:tcPr>
          <w:p w14:paraId="7176C929" w14:textId="7BA6F03A" w:rsidR="00817ECE" w:rsidRPr="007E186C" w:rsidRDefault="00817ECE" w:rsidP="00C37F05">
            <w:pPr>
              <w:bidi/>
              <w:jc w:val="both"/>
              <w:rPr>
                <w:rFonts w:cs="B Nazanin"/>
                <w:sz w:val="22"/>
                <w:szCs w:val="22"/>
                <w:rtl/>
              </w:rPr>
            </w:pPr>
            <w:r w:rsidRPr="007E186C">
              <w:rPr>
                <w:rFonts w:cs="B Nazanin"/>
                <w:sz w:val="22"/>
                <w:szCs w:val="22"/>
                <w:rtl/>
              </w:rPr>
              <w:t>معاونت پژوهشي دانشگاه علوم پزشکي مشهد</w:t>
            </w:r>
          </w:p>
        </w:tc>
      </w:tr>
      <w:tr w:rsidR="00817ECE" w:rsidRPr="007E186C" w14:paraId="7AAEB7D3" w14:textId="77777777" w:rsidTr="00817ECE">
        <w:tc>
          <w:tcPr>
            <w:tcW w:w="696" w:type="dxa"/>
            <w:vAlign w:val="center"/>
          </w:tcPr>
          <w:p w14:paraId="07235EBB" w14:textId="4E5AD941" w:rsidR="00817ECE" w:rsidRPr="007E186C" w:rsidRDefault="00817ECE" w:rsidP="00C37F05">
            <w:pPr>
              <w:bidi/>
              <w:jc w:val="both"/>
              <w:rPr>
                <w:rFonts w:cs="B Nazanin"/>
                <w:sz w:val="22"/>
                <w:szCs w:val="22"/>
                <w:rtl/>
              </w:rPr>
            </w:pPr>
            <w:r w:rsidRPr="007E186C">
              <w:rPr>
                <w:rFonts w:cs="B Nazanin"/>
                <w:sz w:val="22"/>
                <w:szCs w:val="22"/>
              </w:rPr>
              <w:t>3</w:t>
            </w:r>
          </w:p>
        </w:tc>
        <w:tc>
          <w:tcPr>
            <w:tcW w:w="1080" w:type="dxa"/>
            <w:vAlign w:val="center"/>
          </w:tcPr>
          <w:p w14:paraId="72F5E181" w14:textId="0E4D79F1" w:rsidR="00817ECE" w:rsidRPr="007E186C" w:rsidRDefault="00817ECE" w:rsidP="00C37F05">
            <w:pPr>
              <w:bidi/>
              <w:jc w:val="both"/>
              <w:rPr>
                <w:rFonts w:cs="B Nazanin"/>
                <w:sz w:val="22"/>
                <w:szCs w:val="22"/>
                <w:rtl/>
              </w:rPr>
            </w:pPr>
            <w:r w:rsidRPr="007E186C">
              <w:rPr>
                <w:rFonts w:cs="B Nazanin"/>
                <w:sz w:val="22"/>
                <w:szCs w:val="22"/>
              </w:rPr>
              <w:t>982540</w:t>
            </w:r>
          </w:p>
        </w:tc>
        <w:tc>
          <w:tcPr>
            <w:tcW w:w="3150" w:type="dxa"/>
            <w:vAlign w:val="center"/>
          </w:tcPr>
          <w:p w14:paraId="5DD90D32" w14:textId="4D4BD889" w:rsidR="00817ECE" w:rsidRPr="007E186C" w:rsidRDefault="00817ECE" w:rsidP="00C37F05">
            <w:pPr>
              <w:bidi/>
              <w:jc w:val="both"/>
              <w:rPr>
                <w:rFonts w:cs="B Nazanin"/>
                <w:sz w:val="22"/>
                <w:szCs w:val="22"/>
                <w:rtl/>
              </w:rPr>
            </w:pPr>
            <w:r w:rsidRPr="007E186C">
              <w:rPr>
                <w:rFonts w:cs="B Nazanin"/>
                <w:sz w:val="22"/>
                <w:szCs w:val="22"/>
              </w:rPr>
              <w:t>Effect of positive psychology interventions on psychological well-being of midwives: A randomized clinical trial</w:t>
            </w:r>
          </w:p>
        </w:tc>
        <w:tc>
          <w:tcPr>
            <w:tcW w:w="1170" w:type="dxa"/>
            <w:vAlign w:val="center"/>
          </w:tcPr>
          <w:p w14:paraId="6ADC1067" w14:textId="71BECC45" w:rsidR="00817ECE" w:rsidRPr="007E186C" w:rsidRDefault="00817ECE" w:rsidP="00C37F05">
            <w:pPr>
              <w:bidi/>
              <w:jc w:val="both"/>
              <w:rPr>
                <w:rFonts w:cs="B Nazanin"/>
                <w:sz w:val="22"/>
                <w:szCs w:val="22"/>
                <w:rtl/>
              </w:rPr>
            </w:pPr>
            <w:r w:rsidRPr="007E186C">
              <w:rPr>
                <w:rFonts w:cs="B Nazanin"/>
                <w:sz w:val="22"/>
                <w:szCs w:val="22"/>
              </w:rPr>
              <w:t>1398</w:t>
            </w:r>
          </w:p>
        </w:tc>
        <w:tc>
          <w:tcPr>
            <w:tcW w:w="1170" w:type="dxa"/>
            <w:vAlign w:val="center"/>
          </w:tcPr>
          <w:p w14:paraId="77B754AE" w14:textId="45C3F3D2" w:rsidR="00817ECE" w:rsidRPr="007E186C" w:rsidRDefault="00817ECE" w:rsidP="00C37F05">
            <w:pPr>
              <w:bidi/>
              <w:jc w:val="both"/>
              <w:rPr>
                <w:rFonts w:cs="B Nazanin"/>
                <w:sz w:val="22"/>
                <w:szCs w:val="22"/>
                <w:rtl/>
              </w:rPr>
            </w:pPr>
            <w:r w:rsidRPr="007E186C">
              <w:rPr>
                <w:rFonts w:cs="B Nazanin"/>
                <w:sz w:val="22"/>
                <w:szCs w:val="22"/>
                <w:rtl/>
              </w:rPr>
              <w:t>تا</w:t>
            </w:r>
            <w:r w:rsidRPr="007E186C">
              <w:rPr>
                <w:rFonts w:cs="B Nazanin" w:hint="cs"/>
                <w:sz w:val="22"/>
                <w:szCs w:val="22"/>
                <w:rtl/>
              </w:rPr>
              <w:t>یی</w:t>
            </w:r>
            <w:r w:rsidRPr="007E186C">
              <w:rPr>
                <w:rFonts w:cs="B Nazanin" w:hint="eastAsia"/>
                <w:sz w:val="22"/>
                <w:szCs w:val="22"/>
                <w:rtl/>
              </w:rPr>
              <w:t>د</w:t>
            </w:r>
            <w:r w:rsidRPr="007E186C">
              <w:rPr>
                <w:rFonts w:cs="B Nazanin"/>
                <w:sz w:val="22"/>
                <w:szCs w:val="22"/>
                <w:rtl/>
              </w:rPr>
              <w:t xml:space="preserve"> شده</w:t>
            </w:r>
          </w:p>
        </w:tc>
        <w:tc>
          <w:tcPr>
            <w:tcW w:w="990" w:type="dxa"/>
            <w:vAlign w:val="center"/>
          </w:tcPr>
          <w:p w14:paraId="4F3896BD" w14:textId="096D978F" w:rsidR="00817ECE" w:rsidRPr="007E186C" w:rsidRDefault="00817ECE" w:rsidP="00C37F05">
            <w:pPr>
              <w:bidi/>
              <w:jc w:val="both"/>
              <w:rPr>
                <w:rFonts w:cs="B Nazanin"/>
                <w:sz w:val="22"/>
                <w:szCs w:val="22"/>
                <w:rtl/>
              </w:rPr>
            </w:pPr>
            <w:r w:rsidRPr="007E186C">
              <w:rPr>
                <w:rFonts w:cs="B Nazanin"/>
                <w:sz w:val="22"/>
                <w:szCs w:val="22"/>
                <w:rtl/>
              </w:rPr>
              <w:t>چاپ شده</w:t>
            </w:r>
          </w:p>
        </w:tc>
        <w:tc>
          <w:tcPr>
            <w:tcW w:w="1255" w:type="dxa"/>
            <w:vAlign w:val="center"/>
          </w:tcPr>
          <w:p w14:paraId="48FBB07E" w14:textId="4C5BFB60" w:rsidR="00817ECE" w:rsidRPr="007E186C" w:rsidRDefault="00817ECE" w:rsidP="00C37F05">
            <w:pPr>
              <w:bidi/>
              <w:jc w:val="both"/>
              <w:rPr>
                <w:rFonts w:cs="B Nazanin"/>
                <w:sz w:val="22"/>
                <w:szCs w:val="22"/>
                <w:rtl/>
              </w:rPr>
            </w:pPr>
            <w:r w:rsidRPr="007E186C">
              <w:rPr>
                <w:rFonts w:cs="B Nazanin"/>
                <w:sz w:val="22"/>
                <w:szCs w:val="22"/>
                <w:rtl/>
              </w:rPr>
              <w:t xml:space="preserve">معاونت پژوهشي </w:t>
            </w:r>
            <w:r w:rsidRPr="007E186C">
              <w:rPr>
                <w:rFonts w:cs="B Nazanin"/>
                <w:sz w:val="22"/>
                <w:szCs w:val="22"/>
                <w:rtl/>
              </w:rPr>
              <w:lastRenderedPageBreak/>
              <w:t>دانشگاه علوم پزشکي مشهد</w:t>
            </w:r>
          </w:p>
        </w:tc>
      </w:tr>
      <w:tr w:rsidR="00817ECE" w:rsidRPr="007E186C" w14:paraId="75CF36BF" w14:textId="77777777" w:rsidTr="00817ECE">
        <w:tc>
          <w:tcPr>
            <w:tcW w:w="696" w:type="dxa"/>
            <w:vAlign w:val="center"/>
          </w:tcPr>
          <w:p w14:paraId="1BCF02A1" w14:textId="7FC77514" w:rsidR="00817ECE" w:rsidRPr="007E186C" w:rsidRDefault="00817ECE" w:rsidP="00C37F05">
            <w:pPr>
              <w:bidi/>
              <w:jc w:val="both"/>
              <w:rPr>
                <w:rFonts w:cs="B Nazanin"/>
                <w:sz w:val="22"/>
                <w:szCs w:val="22"/>
                <w:rtl/>
              </w:rPr>
            </w:pPr>
            <w:r w:rsidRPr="007E186C">
              <w:rPr>
                <w:rFonts w:cs="B Nazanin"/>
                <w:sz w:val="22"/>
                <w:szCs w:val="22"/>
              </w:rPr>
              <w:lastRenderedPageBreak/>
              <w:t>4</w:t>
            </w:r>
          </w:p>
        </w:tc>
        <w:tc>
          <w:tcPr>
            <w:tcW w:w="1080" w:type="dxa"/>
            <w:vAlign w:val="center"/>
          </w:tcPr>
          <w:p w14:paraId="6FA4A065" w14:textId="21E36CFD" w:rsidR="00817ECE" w:rsidRPr="007E186C" w:rsidRDefault="00817ECE" w:rsidP="00C37F05">
            <w:pPr>
              <w:bidi/>
              <w:jc w:val="both"/>
              <w:rPr>
                <w:rFonts w:cs="B Nazanin"/>
                <w:sz w:val="22"/>
                <w:szCs w:val="22"/>
                <w:rtl/>
              </w:rPr>
            </w:pPr>
            <w:r w:rsidRPr="007E186C">
              <w:rPr>
                <w:rFonts w:cs="B Nazanin"/>
                <w:sz w:val="22"/>
                <w:szCs w:val="22"/>
              </w:rPr>
              <w:t>953270</w:t>
            </w:r>
          </w:p>
        </w:tc>
        <w:tc>
          <w:tcPr>
            <w:tcW w:w="3150" w:type="dxa"/>
            <w:vAlign w:val="center"/>
          </w:tcPr>
          <w:p w14:paraId="19AA2E97" w14:textId="2CD8EEF7" w:rsidR="00817ECE" w:rsidRPr="007E186C" w:rsidRDefault="00817ECE" w:rsidP="00C37F05">
            <w:pPr>
              <w:bidi/>
              <w:jc w:val="both"/>
              <w:rPr>
                <w:rFonts w:cs="B Nazanin"/>
                <w:sz w:val="22"/>
                <w:szCs w:val="22"/>
                <w:rtl/>
              </w:rPr>
            </w:pPr>
            <w:r w:rsidRPr="007E186C">
              <w:rPr>
                <w:rFonts w:cs="B Nazanin"/>
                <w:sz w:val="22"/>
                <w:szCs w:val="22"/>
              </w:rPr>
              <w:t>Effectiveness of well-being interventions on job satisfaction of midwives: a randomized clinical trial</w:t>
            </w:r>
          </w:p>
        </w:tc>
        <w:tc>
          <w:tcPr>
            <w:tcW w:w="1170" w:type="dxa"/>
            <w:vAlign w:val="center"/>
          </w:tcPr>
          <w:p w14:paraId="30CA1FE9" w14:textId="19545765" w:rsidR="00817ECE" w:rsidRPr="007E186C" w:rsidRDefault="00817ECE" w:rsidP="00C37F05">
            <w:pPr>
              <w:bidi/>
              <w:jc w:val="both"/>
              <w:rPr>
                <w:rFonts w:cs="B Nazanin"/>
                <w:sz w:val="22"/>
                <w:szCs w:val="22"/>
                <w:rtl/>
              </w:rPr>
            </w:pPr>
            <w:r w:rsidRPr="007E186C">
              <w:rPr>
                <w:rFonts w:cs="B Nazanin"/>
                <w:sz w:val="22"/>
                <w:szCs w:val="22"/>
              </w:rPr>
              <w:t>1395</w:t>
            </w:r>
          </w:p>
        </w:tc>
        <w:tc>
          <w:tcPr>
            <w:tcW w:w="1170" w:type="dxa"/>
            <w:vAlign w:val="center"/>
          </w:tcPr>
          <w:p w14:paraId="3BB98B20" w14:textId="26B20CEF" w:rsidR="00817ECE" w:rsidRPr="007E186C" w:rsidRDefault="00817ECE" w:rsidP="00C37F05">
            <w:pPr>
              <w:bidi/>
              <w:jc w:val="both"/>
              <w:rPr>
                <w:rFonts w:cs="B Nazanin"/>
                <w:sz w:val="22"/>
                <w:szCs w:val="22"/>
                <w:rtl/>
              </w:rPr>
            </w:pPr>
            <w:r w:rsidRPr="007E186C">
              <w:rPr>
                <w:rFonts w:cs="B Nazanin"/>
                <w:sz w:val="22"/>
                <w:szCs w:val="22"/>
                <w:rtl/>
              </w:rPr>
              <w:t>تا</w:t>
            </w:r>
            <w:r w:rsidRPr="007E186C">
              <w:rPr>
                <w:rFonts w:cs="B Nazanin" w:hint="cs"/>
                <w:sz w:val="22"/>
                <w:szCs w:val="22"/>
                <w:rtl/>
              </w:rPr>
              <w:t>یی</w:t>
            </w:r>
            <w:r w:rsidRPr="007E186C">
              <w:rPr>
                <w:rFonts w:cs="B Nazanin" w:hint="eastAsia"/>
                <w:sz w:val="22"/>
                <w:szCs w:val="22"/>
                <w:rtl/>
              </w:rPr>
              <w:t>د</w:t>
            </w:r>
            <w:r w:rsidRPr="007E186C">
              <w:rPr>
                <w:rFonts w:cs="B Nazanin"/>
                <w:sz w:val="22"/>
                <w:szCs w:val="22"/>
                <w:rtl/>
              </w:rPr>
              <w:t xml:space="preserve"> شده</w:t>
            </w:r>
          </w:p>
        </w:tc>
        <w:tc>
          <w:tcPr>
            <w:tcW w:w="990" w:type="dxa"/>
            <w:vAlign w:val="center"/>
          </w:tcPr>
          <w:p w14:paraId="581B11A8" w14:textId="17A6E7CC" w:rsidR="00817ECE" w:rsidRPr="007E186C" w:rsidRDefault="00817ECE" w:rsidP="00C37F05">
            <w:pPr>
              <w:bidi/>
              <w:jc w:val="both"/>
              <w:rPr>
                <w:rFonts w:cs="B Nazanin"/>
                <w:sz w:val="22"/>
                <w:szCs w:val="22"/>
                <w:rtl/>
              </w:rPr>
            </w:pPr>
            <w:r w:rsidRPr="007E186C">
              <w:rPr>
                <w:rFonts w:cs="B Nazanin"/>
                <w:sz w:val="22"/>
                <w:szCs w:val="22"/>
                <w:rtl/>
              </w:rPr>
              <w:t>چاپ شده</w:t>
            </w:r>
          </w:p>
        </w:tc>
        <w:tc>
          <w:tcPr>
            <w:tcW w:w="1255" w:type="dxa"/>
            <w:vAlign w:val="center"/>
          </w:tcPr>
          <w:p w14:paraId="21813B5E" w14:textId="79172EB5" w:rsidR="00817ECE" w:rsidRPr="007E186C" w:rsidRDefault="00817ECE" w:rsidP="00C37F05">
            <w:pPr>
              <w:bidi/>
              <w:jc w:val="both"/>
              <w:rPr>
                <w:rFonts w:cs="B Nazanin"/>
                <w:sz w:val="22"/>
                <w:szCs w:val="22"/>
                <w:rtl/>
              </w:rPr>
            </w:pPr>
            <w:r w:rsidRPr="007E186C">
              <w:rPr>
                <w:rFonts w:cs="B Nazanin"/>
                <w:sz w:val="22"/>
                <w:szCs w:val="22"/>
                <w:rtl/>
              </w:rPr>
              <w:t>معاونت پژوهشي دانشگاه علوم پزشکي مشهد</w:t>
            </w:r>
          </w:p>
        </w:tc>
      </w:tr>
    </w:tbl>
    <w:p w14:paraId="68F5422D" w14:textId="051CB65F" w:rsidR="006A7EE3" w:rsidRPr="007E186C" w:rsidRDefault="006A7EE3" w:rsidP="00C37F05">
      <w:pPr>
        <w:bidi/>
        <w:jc w:val="both"/>
        <w:rPr>
          <w:rFonts w:cs="B Nazanin"/>
          <w:sz w:val="22"/>
          <w:szCs w:val="22"/>
          <w:rtl/>
          <w:lang w:bidi="fa-IR"/>
        </w:rPr>
      </w:pPr>
    </w:p>
    <w:p w14:paraId="71E8C564" w14:textId="37B72309" w:rsidR="006A7EE3" w:rsidRPr="007E186C" w:rsidRDefault="006A7EE3" w:rsidP="00C37F05">
      <w:pPr>
        <w:bidi/>
        <w:jc w:val="both"/>
        <w:rPr>
          <w:rFonts w:cs="B Nazanin"/>
          <w:b/>
          <w:bCs/>
          <w:rtl/>
          <w:lang w:bidi="fa-IR"/>
        </w:rPr>
      </w:pPr>
      <w:r w:rsidRPr="007E186C">
        <w:rPr>
          <w:rFonts w:cs="B Nazanin" w:hint="cs"/>
          <w:b/>
          <w:bCs/>
          <w:rtl/>
          <w:lang w:bidi="fa-IR"/>
        </w:rPr>
        <w:t xml:space="preserve">فهرست </w:t>
      </w:r>
      <w:r w:rsidR="006E5266" w:rsidRPr="007E186C">
        <w:rPr>
          <w:rFonts w:cs="B Nazanin" w:hint="cs"/>
          <w:b/>
          <w:bCs/>
          <w:rtl/>
          <w:lang w:bidi="fa-IR"/>
        </w:rPr>
        <w:t xml:space="preserve">کامل </w:t>
      </w:r>
      <w:r w:rsidRPr="007E186C">
        <w:rPr>
          <w:rFonts w:cs="B Nazanin" w:hint="cs"/>
          <w:b/>
          <w:bCs/>
          <w:rtl/>
          <w:lang w:bidi="fa-IR"/>
        </w:rPr>
        <w:t>مقالات چاپ شده:</w:t>
      </w:r>
    </w:p>
    <w:p w14:paraId="29908CC1"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w:t>
      </w:r>
      <w:r w:rsidRPr="007E186C">
        <w:rPr>
          <w:rFonts w:cs="B Nazanin"/>
          <w:b/>
          <w:bCs/>
          <w:i/>
          <w:iCs/>
          <w:sz w:val="22"/>
          <w:szCs w:val="22"/>
          <w:lang w:bidi="fa-IR"/>
        </w:rPr>
        <w:tab/>
        <w:t>Effect of positive psychology interventions on psychological well-being of midwives: A randomized clinical trial</w:t>
      </w:r>
    </w:p>
    <w:p w14:paraId="29747E4A" w14:textId="77777777" w:rsidR="006A7EE3" w:rsidRPr="007E186C" w:rsidRDefault="006A7EE3" w:rsidP="00C37F05">
      <w:pPr>
        <w:jc w:val="both"/>
        <w:rPr>
          <w:rFonts w:cs="B Nazanin"/>
          <w:sz w:val="22"/>
          <w:szCs w:val="22"/>
          <w:lang w:bidi="fa-IR"/>
        </w:rPr>
      </w:pPr>
      <w:r w:rsidRPr="007E186C">
        <w:rPr>
          <w:rFonts w:cs="B Nazanin"/>
          <w:sz w:val="22"/>
          <w:szCs w:val="22"/>
          <w:lang w:bidi="fa-IR"/>
        </w:rPr>
        <w:t>Shaghaghi F, Abedian Z, Forouhar M, Esmaily H, Eskandarnia E. Effect of positive psychology interventions on psychological well-being of midwives: A randomized clinical trial. Journal of education and health promotion. 2019 Jan 1;8(1):160.</w:t>
      </w:r>
    </w:p>
    <w:p w14:paraId="751D9CDE" w14:textId="77777777" w:rsidR="006A7EE3" w:rsidRPr="007E186C" w:rsidRDefault="006A7EE3" w:rsidP="00C37F05">
      <w:pPr>
        <w:jc w:val="both"/>
        <w:rPr>
          <w:rFonts w:cs="B Nazanin"/>
          <w:sz w:val="22"/>
          <w:szCs w:val="22"/>
          <w:lang w:bidi="fa-IR"/>
        </w:rPr>
      </w:pPr>
    </w:p>
    <w:p w14:paraId="0C17F580"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2.</w:t>
      </w:r>
      <w:r w:rsidRPr="007E186C">
        <w:rPr>
          <w:rFonts w:cs="B Nazanin"/>
          <w:b/>
          <w:bCs/>
          <w:i/>
          <w:iCs/>
          <w:sz w:val="22"/>
          <w:szCs w:val="22"/>
          <w:lang w:bidi="fa-IR"/>
        </w:rPr>
        <w:tab/>
        <w:t>Relationship between fear of childbirth and the sense of cohesion with the attachment of pregnant mothers to the fetus</w:t>
      </w:r>
    </w:p>
    <w:p w14:paraId="0E31E4ED"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Golmakani N, Gholami M, Shaghaghi F, Safinejad H, Kamali Z, Mohebbi-Dehnavi Z. Relationship between fear of childbirth and the sense of cohesion with the attachment of pregnant mothers to the fetus. Journal of education and health promotion. 2020 Jan 1;9(1):261. </w:t>
      </w:r>
    </w:p>
    <w:p w14:paraId="2B281F22" w14:textId="77777777" w:rsidR="006A7EE3" w:rsidRPr="007E186C" w:rsidRDefault="006A7EE3" w:rsidP="00C37F05">
      <w:pPr>
        <w:jc w:val="both"/>
        <w:rPr>
          <w:rFonts w:cs="B Nazanin"/>
          <w:sz w:val="22"/>
          <w:szCs w:val="22"/>
          <w:lang w:bidi="fa-IR"/>
        </w:rPr>
      </w:pPr>
    </w:p>
    <w:p w14:paraId="3D3F1652"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3.</w:t>
      </w:r>
      <w:r w:rsidRPr="007E186C">
        <w:rPr>
          <w:rFonts w:cs="B Nazanin"/>
          <w:b/>
          <w:bCs/>
          <w:i/>
          <w:iCs/>
          <w:sz w:val="22"/>
          <w:szCs w:val="22"/>
          <w:lang w:bidi="fa-IR"/>
        </w:rPr>
        <w:tab/>
        <w:t>The relationship between hope and happiness with prenatal care</w:t>
      </w:r>
    </w:p>
    <w:p w14:paraId="38481FC1"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Hoseini ES, Rahmati R, Shaghaghi F, Beigi M, Mohebbi-Dehnavi Z. The relationship between hope and happiness with prenatal care. Journal of Education and Health Promotion. 2020 Jan 1;9(1):206. </w:t>
      </w:r>
    </w:p>
    <w:p w14:paraId="41F71265" w14:textId="77777777" w:rsidR="006A7EE3" w:rsidRPr="007E186C" w:rsidRDefault="006A7EE3" w:rsidP="00C37F05">
      <w:pPr>
        <w:jc w:val="both"/>
        <w:rPr>
          <w:rFonts w:cs="B Nazanin"/>
          <w:sz w:val="22"/>
          <w:szCs w:val="22"/>
          <w:lang w:bidi="fa-IR"/>
        </w:rPr>
      </w:pPr>
    </w:p>
    <w:p w14:paraId="3E897A05"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4.</w:t>
      </w:r>
      <w:r w:rsidRPr="007E186C">
        <w:rPr>
          <w:rFonts w:cs="B Nazanin"/>
          <w:b/>
          <w:bCs/>
          <w:i/>
          <w:iCs/>
          <w:sz w:val="22"/>
          <w:szCs w:val="22"/>
          <w:lang w:bidi="fa-IR"/>
        </w:rPr>
        <w:tab/>
        <w:t>The Effects of Unsafe Abortion on the Health System from a Socio-economic Perspective: A Narrative Review.</w:t>
      </w:r>
    </w:p>
    <w:p w14:paraId="3B1AD6AD"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Abhary MN, Shaghaghi F, Safinejad H, Asadi L, Mohebbi-Dehnavi Z. The Effects of Unsafe Abortion on the Health System from a Socio-economic Perspective: A Narrative Review. Journal of Midwifery &amp; Reproductive Health. 2023 Oct 1;11(4). </w:t>
      </w:r>
    </w:p>
    <w:p w14:paraId="0FAA81EB" w14:textId="77777777" w:rsidR="006A7EE3" w:rsidRPr="007E186C" w:rsidRDefault="006A7EE3" w:rsidP="00C37F05">
      <w:pPr>
        <w:jc w:val="both"/>
        <w:rPr>
          <w:rFonts w:cs="B Nazanin"/>
          <w:sz w:val="22"/>
          <w:szCs w:val="22"/>
          <w:lang w:bidi="fa-IR"/>
        </w:rPr>
      </w:pPr>
    </w:p>
    <w:p w14:paraId="1B46CA66"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5.</w:t>
      </w:r>
      <w:r w:rsidRPr="007E186C">
        <w:rPr>
          <w:rFonts w:cs="B Nazanin"/>
          <w:b/>
          <w:bCs/>
          <w:i/>
          <w:iCs/>
          <w:sz w:val="22"/>
          <w:szCs w:val="22"/>
          <w:lang w:bidi="fa-IR"/>
        </w:rPr>
        <w:tab/>
        <w:t>Investigating the relationship between the dimensions of mindfulness and maternal attachment to the fetus during pregnancy</w:t>
      </w:r>
    </w:p>
    <w:p w14:paraId="05CF5D1C" w14:textId="77777777" w:rsidR="006A7EE3" w:rsidRPr="007E186C" w:rsidRDefault="006A7EE3" w:rsidP="00C37F05">
      <w:pPr>
        <w:jc w:val="both"/>
        <w:rPr>
          <w:rFonts w:cs="B Nazanin"/>
          <w:sz w:val="22"/>
          <w:szCs w:val="22"/>
          <w:lang w:bidi="fa-IR"/>
        </w:rPr>
      </w:pPr>
      <w:r w:rsidRPr="007E186C">
        <w:rPr>
          <w:rFonts w:cs="B Nazanin"/>
          <w:sz w:val="22"/>
          <w:szCs w:val="22"/>
          <w:lang w:bidi="fa-IR"/>
        </w:rPr>
        <w:lastRenderedPageBreak/>
        <w:t xml:space="preserve">Golmakani N, Shaghaghi F, Ahmadi Z, Gholami M, Kamali Z, Mohebbi-Dehnavi Z. Investigating the relationship between the dimensions of mindfulness and maternal attachment to the fetus during pregnancy. Journal of education and health promotion. 2021 Jan 1;10(1):433. </w:t>
      </w:r>
    </w:p>
    <w:p w14:paraId="7F33BB88" w14:textId="77777777" w:rsidR="006A7EE3" w:rsidRPr="007E186C" w:rsidRDefault="006A7EE3" w:rsidP="00C37F05">
      <w:pPr>
        <w:jc w:val="both"/>
        <w:rPr>
          <w:rFonts w:cs="B Nazanin"/>
          <w:sz w:val="22"/>
          <w:szCs w:val="22"/>
          <w:lang w:bidi="fa-IR"/>
        </w:rPr>
      </w:pPr>
    </w:p>
    <w:p w14:paraId="7EAE51BB"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6.</w:t>
      </w:r>
      <w:r w:rsidRPr="007E186C">
        <w:rPr>
          <w:rFonts w:cs="B Nazanin"/>
          <w:b/>
          <w:bCs/>
          <w:i/>
          <w:iCs/>
          <w:sz w:val="22"/>
          <w:szCs w:val="22"/>
          <w:lang w:bidi="fa-IR"/>
        </w:rPr>
        <w:tab/>
        <w:t>Investigating the relationship between social support and self-compassion by improving the adequacy of prenatal care</w:t>
      </w:r>
    </w:p>
    <w:p w14:paraId="0082608F" w14:textId="77777777" w:rsidR="006A7EE3" w:rsidRPr="007E186C" w:rsidRDefault="006A7EE3" w:rsidP="00C37F05">
      <w:pPr>
        <w:jc w:val="both"/>
        <w:rPr>
          <w:rFonts w:cs="B Nazanin"/>
          <w:sz w:val="22"/>
          <w:szCs w:val="22"/>
          <w:lang w:bidi="fa-IR"/>
        </w:rPr>
      </w:pPr>
      <w:r w:rsidRPr="007E186C">
        <w:rPr>
          <w:rFonts w:cs="B Nazanin"/>
          <w:sz w:val="22"/>
          <w:szCs w:val="22"/>
          <w:lang w:bidi="fa-IR"/>
        </w:rPr>
        <w:t>Golmakani N, Rahmati R, Shaghaghi F, Safinejad H, Kamali Z, Mohebbi-Dehnavi Z. Investigating the relationship between social support and self-compassion by improving the adequacy of prenatal care. Journal of education and health promotion. 2020 Jan 1;9(1):340</w:t>
      </w:r>
    </w:p>
    <w:p w14:paraId="24BEF789" w14:textId="77777777" w:rsidR="006A7EE3" w:rsidRPr="007E186C" w:rsidRDefault="006A7EE3" w:rsidP="00C37F05">
      <w:pPr>
        <w:jc w:val="both"/>
        <w:rPr>
          <w:rFonts w:cs="B Nazanin"/>
          <w:sz w:val="22"/>
          <w:szCs w:val="22"/>
          <w:lang w:bidi="fa-IR"/>
        </w:rPr>
      </w:pPr>
    </w:p>
    <w:p w14:paraId="4D2B1557"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7.</w:t>
      </w:r>
      <w:r w:rsidRPr="007E186C">
        <w:rPr>
          <w:rFonts w:cs="B Nazanin"/>
          <w:b/>
          <w:bCs/>
          <w:i/>
          <w:iCs/>
          <w:sz w:val="22"/>
          <w:szCs w:val="22"/>
          <w:lang w:bidi="fa-IR"/>
        </w:rPr>
        <w:tab/>
        <w:t>Effect of positive psychology interventions on the quality of prenatal care offered by midwives: A field trial</w:t>
      </w:r>
    </w:p>
    <w:p w14:paraId="08DE9665" w14:textId="77777777" w:rsidR="006A7EE3" w:rsidRPr="007E186C" w:rsidRDefault="006A7EE3" w:rsidP="00C37F05">
      <w:pPr>
        <w:jc w:val="both"/>
        <w:rPr>
          <w:rFonts w:cs="B Nazanin"/>
          <w:sz w:val="22"/>
          <w:szCs w:val="22"/>
          <w:lang w:bidi="fa-IR"/>
        </w:rPr>
      </w:pPr>
      <w:r w:rsidRPr="007E186C">
        <w:rPr>
          <w:rFonts w:cs="B Nazanin"/>
          <w:sz w:val="22"/>
          <w:szCs w:val="22"/>
          <w:lang w:bidi="fa-IR"/>
        </w:rPr>
        <w:t>Shaghaghi F, Abedian Z, Asgharipour N, Esmaily H, Forouhar M. Effect of positive psychology interventions on the quality of prenatal care offered by midwives: A field trial. Iranian Journal of Nursing and Midwifery Research. 2020 Mar 1;25(2):102-10</w:t>
      </w:r>
    </w:p>
    <w:p w14:paraId="5E3C4C26" w14:textId="77777777" w:rsidR="006A7EE3" w:rsidRPr="007E186C" w:rsidRDefault="006A7EE3" w:rsidP="00C37F05">
      <w:pPr>
        <w:jc w:val="both"/>
        <w:rPr>
          <w:rFonts w:cs="B Nazanin"/>
          <w:sz w:val="22"/>
          <w:szCs w:val="22"/>
          <w:lang w:bidi="fa-IR"/>
        </w:rPr>
      </w:pPr>
    </w:p>
    <w:p w14:paraId="4A423521" w14:textId="77777777" w:rsidR="006A7EE3" w:rsidRPr="007E186C" w:rsidRDefault="006A7EE3" w:rsidP="00C37F05">
      <w:pPr>
        <w:jc w:val="both"/>
        <w:rPr>
          <w:rFonts w:cs="B Nazanin"/>
          <w:sz w:val="22"/>
          <w:szCs w:val="22"/>
          <w:lang w:bidi="fa-IR"/>
        </w:rPr>
      </w:pPr>
    </w:p>
    <w:p w14:paraId="68FD1F55"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8.</w:t>
      </w:r>
      <w:r w:rsidRPr="007E186C">
        <w:rPr>
          <w:rFonts w:cs="B Nazanin"/>
          <w:b/>
          <w:bCs/>
          <w:i/>
          <w:iCs/>
          <w:sz w:val="22"/>
          <w:szCs w:val="22"/>
          <w:lang w:bidi="fa-IR"/>
        </w:rPr>
        <w:tab/>
        <w:t>The role of micronutrients in male and female fertility: A review study</w:t>
      </w:r>
    </w:p>
    <w:p w14:paraId="51A7F2BE"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Paknahad Z, Tarrahi MJ, Shaghaghi F, Safinejad H, Asadi L, Mohebbi-Dehnavi Z. The role of micronutrients in male and female fertility: A review study. The Iranian Journal of Obstetrics, Gynecology and Infertility. 2021 Mar 21;24(1):87-98. </w:t>
      </w:r>
    </w:p>
    <w:p w14:paraId="33184E52" w14:textId="77777777" w:rsidR="006A7EE3" w:rsidRPr="007E186C" w:rsidRDefault="006A7EE3" w:rsidP="00C37F05">
      <w:pPr>
        <w:jc w:val="both"/>
        <w:rPr>
          <w:rFonts w:cs="B Nazanin"/>
          <w:sz w:val="22"/>
          <w:szCs w:val="22"/>
          <w:lang w:bidi="fa-IR"/>
        </w:rPr>
      </w:pPr>
    </w:p>
    <w:p w14:paraId="46817DD3"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9.</w:t>
      </w:r>
      <w:r w:rsidRPr="007E186C">
        <w:rPr>
          <w:rFonts w:cs="B Nazanin"/>
          <w:b/>
          <w:bCs/>
          <w:i/>
          <w:iCs/>
          <w:sz w:val="22"/>
          <w:szCs w:val="22"/>
          <w:lang w:bidi="fa-IR"/>
        </w:rPr>
        <w:tab/>
        <w:t>omparative study of the relationship between pregnancy and childbirth factors and autism in healthy children and children with autism</w:t>
      </w:r>
    </w:p>
    <w:p w14:paraId="70C4DFEA" w14:textId="77777777" w:rsidR="006A7EE3" w:rsidRPr="007E186C" w:rsidRDefault="006A7EE3" w:rsidP="00C37F05">
      <w:pPr>
        <w:jc w:val="both"/>
        <w:rPr>
          <w:rFonts w:cs="B Nazanin"/>
          <w:sz w:val="22"/>
          <w:szCs w:val="22"/>
          <w:lang w:bidi="fa-IR"/>
        </w:rPr>
      </w:pPr>
      <w:r w:rsidRPr="007E186C">
        <w:rPr>
          <w:rFonts w:cs="B Nazanin"/>
          <w:sz w:val="22"/>
          <w:szCs w:val="22"/>
          <w:lang w:bidi="fa-IR"/>
        </w:rPr>
        <w:t>Mourkani RS, Kohan S, Mohebbi-Dehnavi Z, Shaghaghi F, Najiabhary M, Gholami M. Comparative study of the relationship between pregnancy and childbirth factors and autism in healthy children and children with autism. Journal of Education and Health Promotion. 2023 Apr 1;12(1):135.</w:t>
      </w:r>
    </w:p>
    <w:p w14:paraId="4BCF1329"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10.</w:t>
      </w:r>
      <w:r w:rsidRPr="007E186C">
        <w:rPr>
          <w:rFonts w:cs="B Nazanin"/>
          <w:b/>
          <w:bCs/>
          <w:i/>
          <w:iCs/>
          <w:sz w:val="22"/>
          <w:szCs w:val="22"/>
          <w:lang w:bidi="fa-IR"/>
        </w:rPr>
        <w:tab/>
        <w:t>Investigating the relationship between attitudes toward fertility and childbearing and the value of children with attitudes toward fertility control in married women aged …</w:t>
      </w:r>
    </w:p>
    <w:p w14:paraId="621EEF2C"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Kohan S, Gholami M, Shaghaghi F, Mohebbi-Dehnavi Z. Investigating the relationship between attitudes toward fertility and childbearing and the value of children with attitudes toward fertility control in married women aged 15-45 in Isfahan. Journal of Education and Health Promotion. 2022 Jan 1;11(1):409. </w:t>
      </w:r>
    </w:p>
    <w:p w14:paraId="57CA5EAC" w14:textId="77777777" w:rsidR="006A7EE3" w:rsidRPr="007E186C" w:rsidRDefault="006A7EE3" w:rsidP="00C37F05">
      <w:pPr>
        <w:jc w:val="both"/>
        <w:rPr>
          <w:rFonts w:cs="B Nazanin"/>
          <w:sz w:val="22"/>
          <w:szCs w:val="22"/>
          <w:lang w:bidi="fa-IR"/>
        </w:rPr>
      </w:pPr>
    </w:p>
    <w:p w14:paraId="099ED7B6"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lastRenderedPageBreak/>
        <w:t>11.</w:t>
      </w:r>
      <w:r w:rsidRPr="007E186C">
        <w:rPr>
          <w:rFonts w:cs="B Nazanin"/>
          <w:b/>
          <w:bCs/>
          <w:i/>
          <w:iCs/>
          <w:sz w:val="22"/>
          <w:szCs w:val="22"/>
          <w:lang w:bidi="fa-IR"/>
        </w:rPr>
        <w:tab/>
        <w:t>Investigating Helicopter Emergency Medical Services Challenges in Transporting Pregnant Mothers: A Case Report</w:t>
      </w:r>
    </w:p>
    <w:p w14:paraId="2DC611D2"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Esmaeilzadeh MH, Shaghaghi F, Rostamian M, Mostafapour M. Investigating Helicopter Emergency Medical Services Challenges in Transporting Pregnant Mothers: A Case Report. Air Medical Journal. 2025 May 1. </w:t>
      </w:r>
    </w:p>
    <w:p w14:paraId="22A681AE" w14:textId="77777777" w:rsidR="006A7EE3" w:rsidRPr="007E186C" w:rsidRDefault="006A7EE3" w:rsidP="00C37F05">
      <w:pPr>
        <w:jc w:val="both"/>
        <w:rPr>
          <w:rFonts w:cs="B Nazanin"/>
          <w:sz w:val="22"/>
          <w:szCs w:val="22"/>
          <w:lang w:bidi="fa-IR"/>
        </w:rPr>
      </w:pPr>
    </w:p>
    <w:p w14:paraId="68C9A243"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12.</w:t>
      </w:r>
      <w:r w:rsidRPr="007E186C">
        <w:rPr>
          <w:rFonts w:cs="B Nazanin"/>
          <w:b/>
          <w:bCs/>
          <w:i/>
          <w:iCs/>
          <w:sz w:val="22"/>
          <w:szCs w:val="22"/>
          <w:lang w:bidi="fa-IR"/>
        </w:rPr>
        <w:tab/>
        <w:t>The role of herbal medicines in the treatment of polycystic ovary syndrome in animal studies: A narrative review study</w:t>
      </w:r>
    </w:p>
    <w:p w14:paraId="1A62CB12"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Savabi Esfahan M, Safinezhad H, Gholami M, Shaghaghi F, Asadi L, Mohebi Dehnavi Z. The role of herbal medicines in the treatment of polycystic ovary syndrome in animal studies: A narrative review study. The Iranian Journal of Obstetrics, Gynecology and Infertility. 2021 Aug 23;24(6):102-19. </w:t>
      </w:r>
    </w:p>
    <w:p w14:paraId="5B152623" w14:textId="77777777" w:rsidR="006A7EE3" w:rsidRPr="007E186C" w:rsidRDefault="006A7EE3" w:rsidP="00C37F05">
      <w:pPr>
        <w:jc w:val="both"/>
        <w:rPr>
          <w:rFonts w:cs="B Nazanin"/>
          <w:sz w:val="22"/>
          <w:szCs w:val="22"/>
          <w:lang w:bidi="fa-IR"/>
        </w:rPr>
      </w:pPr>
    </w:p>
    <w:p w14:paraId="5564FA2F"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13.</w:t>
      </w:r>
      <w:r w:rsidRPr="007E186C">
        <w:rPr>
          <w:rFonts w:cs="B Nazanin"/>
          <w:b/>
          <w:bCs/>
          <w:i/>
          <w:iCs/>
          <w:sz w:val="22"/>
          <w:szCs w:val="22"/>
          <w:lang w:bidi="fa-IR"/>
        </w:rPr>
        <w:tab/>
        <w:t>Determining the frequency of Candida species in women with candidal vaginal infection frequency of Candida species in women with candida vaginal infection</w:t>
      </w:r>
    </w:p>
    <w:p w14:paraId="1DDEC560" w14:textId="77777777" w:rsidR="006A7EE3" w:rsidRPr="007E186C" w:rsidRDefault="006A7EE3" w:rsidP="00C37F05">
      <w:pPr>
        <w:jc w:val="both"/>
        <w:rPr>
          <w:rFonts w:cs="B Nazanin"/>
          <w:sz w:val="22"/>
          <w:szCs w:val="22"/>
          <w:lang w:bidi="fa-IR"/>
        </w:rPr>
      </w:pPr>
      <w:r w:rsidRPr="007E186C">
        <w:rPr>
          <w:rFonts w:cs="B Nazanin"/>
          <w:sz w:val="22"/>
          <w:szCs w:val="22"/>
          <w:lang w:bidi="fa-IR"/>
        </w:rPr>
        <w:t>Tafazoli M, Gholami M, Mohebbi-Dehnavi Z, Shaghaghi F, Kamali Z. Determining the frequency of Candida species in women with candidal vaginal infection frequency of Candida species in women with candida vaginal infection. Journal of Education and Health Promotion. 2021 Jan 1;10(1):481.</w:t>
      </w:r>
    </w:p>
    <w:p w14:paraId="0646C7B9" w14:textId="77777777" w:rsidR="006A7EE3" w:rsidRPr="007E186C" w:rsidRDefault="006A7EE3" w:rsidP="00C37F05">
      <w:pPr>
        <w:jc w:val="both"/>
        <w:rPr>
          <w:rFonts w:cs="B Nazanin"/>
          <w:sz w:val="22"/>
          <w:szCs w:val="22"/>
          <w:lang w:bidi="fa-IR"/>
        </w:rPr>
      </w:pPr>
    </w:p>
    <w:p w14:paraId="6468C17F"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14.</w:t>
      </w:r>
      <w:r w:rsidRPr="007E186C">
        <w:rPr>
          <w:rFonts w:cs="B Nazanin"/>
          <w:b/>
          <w:bCs/>
          <w:i/>
          <w:iCs/>
          <w:sz w:val="22"/>
          <w:szCs w:val="22"/>
          <w:lang w:bidi="fa-IR"/>
        </w:rPr>
        <w:tab/>
        <w:t>Urine analysis with dipstick test in asymptomatic 7-year-old children</w:t>
      </w:r>
    </w:p>
    <w:p w14:paraId="21D4154E"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Kamyab F, Gholami M, Shaghaghi F, Bidkhori M, Kamali Z. Urine analysis with dipstick test in asymptomatic 7-year-old children. Journal of education and health promotion. 2020 Jan 1;9(1):3. </w:t>
      </w:r>
    </w:p>
    <w:p w14:paraId="604227F4" w14:textId="77777777" w:rsidR="006A7EE3" w:rsidRPr="007E186C" w:rsidRDefault="006A7EE3" w:rsidP="00C37F05">
      <w:pPr>
        <w:jc w:val="both"/>
        <w:rPr>
          <w:rFonts w:cs="B Nazanin"/>
          <w:sz w:val="22"/>
          <w:szCs w:val="22"/>
          <w:lang w:bidi="fa-IR"/>
        </w:rPr>
      </w:pPr>
    </w:p>
    <w:p w14:paraId="65039494" w14:textId="77777777" w:rsidR="006A7EE3" w:rsidRPr="007E186C" w:rsidRDefault="006A7EE3" w:rsidP="00C37F05">
      <w:pPr>
        <w:jc w:val="both"/>
        <w:rPr>
          <w:rFonts w:cs="B Nazanin"/>
          <w:sz w:val="22"/>
          <w:szCs w:val="22"/>
          <w:lang w:bidi="fa-IR"/>
        </w:rPr>
      </w:pPr>
    </w:p>
    <w:p w14:paraId="5567E2E8"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15.</w:t>
      </w:r>
      <w:r w:rsidRPr="007E186C">
        <w:rPr>
          <w:rFonts w:cs="B Nazanin"/>
          <w:b/>
          <w:bCs/>
          <w:i/>
          <w:iCs/>
          <w:sz w:val="22"/>
          <w:szCs w:val="22"/>
          <w:lang w:bidi="fa-IR"/>
        </w:rPr>
        <w:tab/>
        <w:t>Effectiveness of well-being interventions on job satisfaction of midwives: a randomized clinical trial</w:t>
      </w:r>
    </w:p>
    <w:p w14:paraId="0D78C2C3"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Shaghaghi F, Abedian Z, Forouhar M, Asgharipour N, Esmaily H. Effectiveness of well-being interventions on job satisfaction of midwives: a randomized clinical trial. The Iranian Journal of Obstetrics, Gynecology and Infertility. 2016 Oct 22;19(32):1-1. </w:t>
      </w:r>
    </w:p>
    <w:p w14:paraId="6CD47C91" w14:textId="77777777" w:rsidR="006A7EE3" w:rsidRPr="007E186C" w:rsidRDefault="006A7EE3" w:rsidP="00C37F05">
      <w:pPr>
        <w:jc w:val="both"/>
        <w:rPr>
          <w:rFonts w:cs="B Nazanin"/>
          <w:sz w:val="22"/>
          <w:szCs w:val="22"/>
          <w:lang w:bidi="fa-IR"/>
        </w:rPr>
      </w:pPr>
    </w:p>
    <w:p w14:paraId="2EBBBCB0" w14:textId="1C62C0E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16.</w:t>
      </w:r>
      <w:r w:rsidRPr="007E186C">
        <w:rPr>
          <w:rFonts w:cs="B Nazanin"/>
          <w:b/>
          <w:bCs/>
          <w:i/>
          <w:iCs/>
          <w:sz w:val="22"/>
          <w:szCs w:val="22"/>
          <w:lang w:bidi="fa-IR"/>
        </w:rPr>
        <w:tab/>
        <w:t>Effect of positive psychotherapy based group training midwives on work ability of midwifes: A randomized clinical trial</w:t>
      </w:r>
    </w:p>
    <w:p w14:paraId="73428912"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Shaghaghi F, Abedian Z, Asgharpour N, Mazloum SR, Nikrahan GR. Effect of positive psychotherapy based group training midwives on work ability of midwifes: A randomized clinical trial. </w:t>
      </w:r>
    </w:p>
    <w:p w14:paraId="5A916F46" w14:textId="77777777" w:rsidR="006A7EE3" w:rsidRPr="007E186C" w:rsidRDefault="006A7EE3" w:rsidP="00C37F05">
      <w:pPr>
        <w:jc w:val="both"/>
        <w:rPr>
          <w:rFonts w:cs="B Nazanin"/>
          <w:sz w:val="22"/>
          <w:szCs w:val="22"/>
          <w:lang w:bidi="fa-IR"/>
        </w:rPr>
      </w:pPr>
    </w:p>
    <w:p w14:paraId="1866B476"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17.</w:t>
      </w:r>
      <w:r w:rsidRPr="007E186C">
        <w:rPr>
          <w:rFonts w:cs="B Nazanin"/>
          <w:b/>
          <w:bCs/>
          <w:i/>
          <w:iCs/>
          <w:sz w:val="22"/>
          <w:szCs w:val="22"/>
          <w:lang w:bidi="fa-IR"/>
        </w:rPr>
        <w:tab/>
        <w:t>[HTML] Cross-Cultural Compatibility and Psychometric Characteristics to Enhance Maternal Health during Pregnancy: Adapting the Prenatal Care Quality Questionnaire into Persian</w:t>
      </w:r>
    </w:p>
    <w:p w14:paraId="3725D927" w14:textId="77777777" w:rsidR="006A7EE3" w:rsidRPr="007E186C" w:rsidRDefault="006A7EE3" w:rsidP="00C37F05">
      <w:pPr>
        <w:jc w:val="both"/>
        <w:rPr>
          <w:rFonts w:cs="B Nazanin"/>
          <w:sz w:val="22"/>
          <w:szCs w:val="22"/>
          <w:lang w:bidi="fa-IR"/>
        </w:rPr>
      </w:pPr>
      <w:r w:rsidRPr="007E186C">
        <w:rPr>
          <w:rFonts w:cs="B Nazanin"/>
          <w:sz w:val="22"/>
          <w:szCs w:val="22"/>
          <w:lang w:bidi="fa-IR"/>
        </w:rPr>
        <w:t xml:space="preserve">Shaghaghi F, Esmaily H, Jamali J, Latifnejad R, Abedian Z. Cross-Cultural Compatibility and Psychometric Characteristics to Enhance Maternal Health during Pregnancy: Adapting the Prenatal Care Quality Questionnaire into Persian. Iranian Red Crescent Medical Journal (IRCMJ). 2024 Jul 1;26(1). </w:t>
      </w:r>
    </w:p>
    <w:p w14:paraId="42086F2E" w14:textId="77777777" w:rsidR="006A7EE3" w:rsidRPr="007E186C" w:rsidRDefault="006A7EE3" w:rsidP="00C37F05">
      <w:pPr>
        <w:jc w:val="both"/>
        <w:rPr>
          <w:rFonts w:cs="B Nazanin"/>
          <w:sz w:val="22"/>
          <w:szCs w:val="22"/>
          <w:lang w:bidi="fa-IR"/>
        </w:rPr>
      </w:pPr>
    </w:p>
    <w:p w14:paraId="589E1286" w14:textId="77777777" w:rsidR="006A7EE3" w:rsidRPr="007E186C" w:rsidRDefault="006A7EE3" w:rsidP="00C37F05">
      <w:pPr>
        <w:jc w:val="both"/>
        <w:rPr>
          <w:rFonts w:cs="B Nazanin"/>
          <w:sz w:val="22"/>
          <w:szCs w:val="22"/>
          <w:lang w:bidi="fa-IR"/>
        </w:rPr>
      </w:pPr>
    </w:p>
    <w:p w14:paraId="43397E37"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18.</w:t>
      </w:r>
      <w:r w:rsidRPr="007E186C">
        <w:rPr>
          <w:rFonts w:cs="B Nazanin"/>
          <w:b/>
          <w:bCs/>
          <w:i/>
          <w:iCs/>
          <w:sz w:val="22"/>
          <w:szCs w:val="22"/>
          <w:lang w:bidi="fa-IR"/>
        </w:rPr>
        <w:tab/>
        <w:t>The relationship between disturbing thoughts (rumination, worry) and sleep quality of pregnant mothers referring to health centers affiliated to Isfahan University of …</w:t>
      </w:r>
    </w:p>
    <w:p w14:paraId="0FABCE2A" w14:textId="77777777" w:rsidR="006A7EE3" w:rsidRPr="007E186C" w:rsidRDefault="006A7EE3" w:rsidP="00C37F05">
      <w:pPr>
        <w:jc w:val="both"/>
        <w:rPr>
          <w:rFonts w:cs="B Nazanin"/>
          <w:sz w:val="22"/>
          <w:szCs w:val="22"/>
          <w:lang w:bidi="fa-IR"/>
        </w:rPr>
      </w:pPr>
      <w:r w:rsidRPr="007E186C">
        <w:rPr>
          <w:rFonts w:cs="B Nazanin"/>
          <w:sz w:val="22"/>
          <w:szCs w:val="22"/>
          <w:lang w:bidi="fa-IR"/>
        </w:rPr>
        <w:t>Enteshari Najaf Abadi, H., Noroozi, M., Shaghaghi, F., Safinejad, H. and Mohebbi-Dehnavi, Z., 2022. The relationship between disturbing thoughts (rumination, worry) and sleep quality of pregnant mothers referring to health centers affiliated to Isfahan University of Medical Sciences 2019. The Iranian Journal of Obstetrics, Gynecology and Infertility, 24(13), pp.80-89.</w:t>
      </w:r>
    </w:p>
    <w:p w14:paraId="4D10CDFD" w14:textId="77777777" w:rsidR="006A7EE3" w:rsidRPr="007E186C" w:rsidRDefault="006A7EE3" w:rsidP="00C37F05">
      <w:pPr>
        <w:jc w:val="both"/>
        <w:rPr>
          <w:rFonts w:cs="B Nazanin"/>
          <w:sz w:val="22"/>
          <w:szCs w:val="22"/>
          <w:lang w:bidi="fa-IR"/>
        </w:rPr>
      </w:pPr>
    </w:p>
    <w:p w14:paraId="18BB4D9C" w14:textId="77777777" w:rsidR="006A7EE3" w:rsidRPr="007E186C" w:rsidRDefault="006A7EE3" w:rsidP="00C37F05">
      <w:pPr>
        <w:jc w:val="both"/>
        <w:rPr>
          <w:rFonts w:cs="B Nazanin"/>
          <w:sz w:val="22"/>
          <w:szCs w:val="22"/>
          <w:lang w:bidi="fa-IR"/>
        </w:rPr>
      </w:pPr>
    </w:p>
    <w:p w14:paraId="649D2652" w14:textId="77777777" w:rsidR="006A7EE3" w:rsidRPr="007E186C" w:rsidRDefault="006A7EE3" w:rsidP="00C37F05">
      <w:pPr>
        <w:jc w:val="both"/>
        <w:rPr>
          <w:rFonts w:cs="B Nazanin"/>
          <w:sz w:val="22"/>
          <w:szCs w:val="22"/>
          <w:lang w:bidi="fa-IR"/>
        </w:rPr>
      </w:pPr>
    </w:p>
    <w:p w14:paraId="7BD41105"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19.</w:t>
      </w:r>
      <w:r w:rsidRPr="007E186C">
        <w:rPr>
          <w:rFonts w:cs="B Nazanin"/>
          <w:b/>
          <w:bCs/>
          <w:i/>
          <w:iCs/>
          <w:sz w:val="22"/>
          <w:szCs w:val="22"/>
          <w:lang w:bidi="fa-IR"/>
        </w:rPr>
        <w:tab/>
        <w:t>The relationship between disturbing thoughts (rumination, worry) and sleep quality of pregnant mothers referring to health centers affiliated to Isfahan University of …</w:t>
      </w:r>
    </w:p>
    <w:p w14:paraId="119DE8FA" w14:textId="77777777" w:rsidR="006A7EE3" w:rsidRPr="007E186C" w:rsidRDefault="006A7EE3" w:rsidP="00C37F05">
      <w:pPr>
        <w:jc w:val="both"/>
        <w:rPr>
          <w:rFonts w:cs="B Nazanin"/>
          <w:sz w:val="22"/>
          <w:szCs w:val="22"/>
          <w:lang w:bidi="fa-IR"/>
        </w:rPr>
      </w:pPr>
      <w:r w:rsidRPr="007E186C">
        <w:rPr>
          <w:rFonts w:cs="B Nazanin"/>
          <w:sz w:val="22"/>
          <w:szCs w:val="22"/>
          <w:lang w:bidi="fa-IR"/>
        </w:rPr>
        <w:t>Abadi HE, Noroozi M, Shaghaghi F, Safinejad H, Mohebbi-Dehnavi Z. The relationship between disturbing thoughts (rumination, worry) and sleep quality of pregnant mothers referring to health centers affiliated to Isfahan University of Medical Sciences 2019.</w:t>
      </w:r>
    </w:p>
    <w:p w14:paraId="71FF718B" w14:textId="77777777" w:rsidR="006A7EE3" w:rsidRPr="007E186C" w:rsidRDefault="006A7EE3" w:rsidP="00C37F05">
      <w:pPr>
        <w:jc w:val="both"/>
        <w:rPr>
          <w:rFonts w:cs="B Nazanin"/>
          <w:sz w:val="22"/>
          <w:szCs w:val="22"/>
          <w:lang w:bidi="fa-IR"/>
        </w:rPr>
      </w:pPr>
    </w:p>
    <w:p w14:paraId="6FB3E092" w14:textId="77777777" w:rsidR="006A7EE3" w:rsidRPr="007E186C" w:rsidRDefault="006A7EE3" w:rsidP="00C37F05">
      <w:pPr>
        <w:jc w:val="both"/>
        <w:rPr>
          <w:rFonts w:cs="B Nazanin"/>
          <w:sz w:val="22"/>
          <w:szCs w:val="22"/>
          <w:lang w:bidi="fa-IR"/>
        </w:rPr>
      </w:pPr>
    </w:p>
    <w:p w14:paraId="62BB43A3" w14:textId="77777777" w:rsidR="006A7EE3" w:rsidRPr="007E186C" w:rsidRDefault="006A7EE3" w:rsidP="00C37F05">
      <w:pPr>
        <w:jc w:val="both"/>
        <w:rPr>
          <w:rFonts w:cs="B Nazanin"/>
          <w:b/>
          <w:bCs/>
          <w:i/>
          <w:iCs/>
          <w:sz w:val="22"/>
          <w:szCs w:val="22"/>
          <w:lang w:bidi="fa-IR"/>
        </w:rPr>
      </w:pPr>
      <w:r w:rsidRPr="007E186C">
        <w:rPr>
          <w:rFonts w:cs="B Nazanin"/>
          <w:b/>
          <w:bCs/>
          <w:i/>
          <w:iCs/>
          <w:sz w:val="22"/>
          <w:szCs w:val="22"/>
          <w:lang w:bidi="fa-IR"/>
        </w:rPr>
        <w:t>20.</w:t>
      </w:r>
      <w:r w:rsidRPr="007E186C">
        <w:rPr>
          <w:rFonts w:cs="B Nazanin"/>
          <w:b/>
          <w:bCs/>
          <w:i/>
          <w:iCs/>
          <w:sz w:val="22"/>
          <w:szCs w:val="22"/>
          <w:lang w:bidi="fa-IR"/>
        </w:rPr>
        <w:tab/>
        <w:t>development, implementation, and evaluation of an interprofessional education program in maternity clinical practice for medical interns and undergraduate midwifery students</w:t>
      </w:r>
    </w:p>
    <w:p w14:paraId="451EB522" w14:textId="77777777" w:rsidR="006A7EE3" w:rsidRPr="007E186C" w:rsidRDefault="006A7EE3" w:rsidP="00C37F05">
      <w:pPr>
        <w:jc w:val="both"/>
        <w:rPr>
          <w:rFonts w:cs="B Nazanin"/>
          <w:sz w:val="22"/>
          <w:szCs w:val="22"/>
          <w:lang w:bidi="fa-IR"/>
        </w:rPr>
      </w:pPr>
      <w:r w:rsidRPr="007E186C">
        <w:rPr>
          <w:rFonts w:cs="B Nazanin"/>
          <w:sz w:val="22"/>
          <w:szCs w:val="22"/>
          <w:lang w:bidi="fa-IR"/>
        </w:rPr>
        <w:t>Journal of Education and Health Promotion</w:t>
      </w:r>
    </w:p>
    <w:p w14:paraId="106D312A" w14:textId="77777777" w:rsidR="006A7EE3" w:rsidRPr="007E186C" w:rsidRDefault="006A7EE3" w:rsidP="00C37F05">
      <w:pPr>
        <w:jc w:val="both"/>
        <w:rPr>
          <w:rFonts w:cs="B Nazanin"/>
          <w:sz w:val="22"/>
          <w:szCs w:val="22"/>
          <w:rtl/>
          <w:lang w:bidi="fa-IR"/>
        </w:rPr>
      </w:pPr>
    </w:p>
    <w:p w14:paraId="14D5ED0A" w14:textId="332BAB55" w:rsidR="006A7EE3" w:rsidRPr="007E186C" w:rsidRDefault="003A648A" w:rsidP="00C37F05">
      <w:pPr>
        <w:bidi/>
        <w:jc w:val="both"/>
        <w:rPr>
          <w:rFonts w:cs="B Nazanin"/>
          <w:b/>
          <w:bCs/>
          <w:sz w:val="22"/>
          <w:szCs w:val="22"/>
          <w:rtl/>
        </w:rPr>
      </w:pPr>
      <w:r w:rsidRPr="007E186C">
        <w:rPr>
          <w:rFonts w:cs="B Nazanin" w:hint="cs"/>
          <w:b/>
          <w:bCs/>
          <w:sz w:val="22"/>
          <w:szCs w:val="22"/>
          <w:rtl/>
        </w:rPr>
        <w:t xml:space="preserve">شرکت </w:t>
      </w:r>
      <w:r w:rsidR="00E30296">
        <w:rPr>
          <w:rFonts w:cs="B Nazanin" w:hint="cs"/>
          <w:b/>
          <w:bCs/>
          <w:sz w:val="22"/>
          <w:szCs w:val="22"/>
          <w:rtl/>
        </w:rPr>
        <w:t xml:space="preserve">و سخنرانی </w:t>
      </w:r>
      <w:r w:rsidRPr="007E186C">
        <w:rPr>
          <w:rFonts w:cs="B Nazanin" w:hint="cs"/>
          <w:b/>
          <w:bCs/>
          <w:sz w:val="22"/>
          <w:szCs w:val="22"/>
          <w:rtl/>
        </w:rPr>
        <w:t>در هماهیش ها</w:t>
      </w:r>
      <w:r w:rsidR="00E30296">
        <w:rPr>
          <w:rFonts w:cs="B Nazanin" w:hint="cs"/>
          <w:b/>
          <w:bCs/>
          <w:sz w:val="22"/>
          <w:szCs w:val="22"/>
          <w:rtl/>
        </w:rPr>
        <w:t xml:space="preserve"> و  کنگره های بین المللی</w:t>
      </w:r>
      <w:r w:rsidRPr="007E186C">
        <w:rPr>
          <w:rFonts w:cs="B Nazanin" w:hint="cs"/>
          <w:b/>
          <w:bCs/>
          <w:sz w:val="22"/>
          <w:szCs w:val="22"/>
          <w:rtl/>
        </w:rPr>
        <w:t xml:space="preserve">: </w:t>
      </w:r>
    </w:p>
    <w:p w14:paraId="42256ECC" w14:textId="2775C010" w:rsidR="003A648A" w:rsidRPr="00E30296" w:rsidRDefault="003A648A" w:rsidP="00C37F05">
      <w:pPr>
        <w:bidi/>
        <w:jc w:val="both"/>
        <w:rPr>
          <w:rFonts w:cs="B Nazanin"/>
          <w:sz w:val="22"/>
          <w:szCs w:val="22"/>
        </w:rPr>
      </w:pPr>
      <w:r w:rsidRPr="00E30296">
        <w:rPr>
          <w:rFonts w:cs="B Nazanin" w:hint="cs"/>
          <w:sz w:val="22"/>
          <w:szCs w:val="22"/>
          <w:rtl/>
        </w:rPr>
        <w:t>ارائه دومقاله در قالب سخنرانی در پانزدهمین کنگره بین المللی زنان ومامایی سال 1395- تهران</w:t>
      </w:r>
    </w:p>
    <w:sectPr w:rsidR="003A648A" w:rsidRPr="00E3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A3"/>
    <w:rsid w:val="00047F2A"/>
    <w:rsid w:val="00123A57"/>
    <w:rsid w:val="001246A3"/>
    <w:rsid w:val="00157EFC"/>
    <w:rsid w:val="001A0990"/>
    <w:rsid w:val="002367C3"/>
    <w:rsid w:val="00314A0D"/>
    <w:rsid w:val="00323AC2"/>
    <w:rsid w:val="003656B0"/>
    <w:rsid w:val="003A648A"/>
    <w:rsid w:val="006A7EE3"/>
    <w:rsid w:val="006D0C52"/>
    <w:rsid w:val="006E5266"/>
    <w:rsid w:val="007C7014"/>
    <w:rsid w:val="007D2873"/>
    <w:rsid w:val="007E186C"/>
    <w:rsid w:val="00817ECE"/>
    <w:rsid w:val="008468B6"/>
    <w:rsid w:val="00965B15"/>
    <w:rsid w:val="0097148A"/>
    <w:rsid w:val="009C15AA"/>
    <w:rsid w:val="00AA5A13"/>
    <w:rsid w:val="00B45F16"/>
    <w:rsid w:val="00BB0C11"/>
    <w:rsid w:val="00BB5371"/>
    <w:rsid w:val="00C37F05"/>
    <w:rsid w:val="00C93771"/>
    <w:rsid w:val="00D50FDF"/>
    <w:rsid w:val="00E0324B"/>
    <w:rsid w:val="00E30296"/>
    <w:rsid w:val="00E565AF"/>
    <w:rsid w:val="00E7384D"/>
    <w:rsid w:val="00F96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8EC7"/>
  <w15:chartTrackingRefBased/>
  <w15:docId w15:val="{FA20111A-6CDA-4121-97C6-16F0ED3F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6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6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6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6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6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6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6A3"/>
    <w:rPr>
      <w:rFonts w:eastAsiaTheme="majorEastAsia" w:cstheme="majorBidi"/>
      <w:color w:val="272727" w:themeColor="text1" w:themeTint="D8"/>
    </w:rPr>
  </w:style>
  <w:style w:type="paragraph" w:styleId="Title">
    <w:name w:val="Title"/>
    <w:basedOn w:val="Normal"/>
    <w:next w:val="Normal"/>
    <w:link w:val="TitleChar"/>
    <w:uiPriority w:val="10"/>
    <w:qFormat/>
    <w:rsid w:val="00124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6A3"/>
    <w:pPr>
      <w:spacing w:before="160"/>
      <w:jc w:val="center"/>
    </w:pPr>
    <w:rPr>
      <w:i/>
      <w:iCs/>
      <w:color w:val="404040" w:themeColor="text1" w:themeTint="BF"/>
    </w:rPr>
  </w:style>
  <w:style w:type="character" w:customStyle="1" w:styleId="QuoteChar">
    <w:name w:val="Quote Char"/>
    <w:basedOn w:val="DefaultParagraphFont"/>
    <w:link w:val="Quote"/>
    <w:uiPriority w:val="29"/>
    <w:rsid w:val="001246A3"/>
    <w:rPr>
      <w:i/>
      <w:iCs/>
      <w:color w:val="404040" w:themeColor="text1" w:themeTint="BF"/>
    </w:rPr>
  </w:style>
  <w:style w:type="paragraph" w:styleId="ListParagraph">
    <w:name w:val="List Paragraph"/>
    <w:basedOn w:val="Normal"/>
    <w:uiPriority w:val="34"/>
    <w:qFormat/>
    <w:rsid w:val="001246A3"/>
    <w:pPr>
      <w:ind w:left="720"/>
      <w:contextualSpacing/>
    </w:pPr>
  </w:style>
  <w:style w:type="character" w:styleId="IntenseEmphasis">
    <w:name w:val="Intense Emphasis"/>
    <w:basedOn w:val="DefaultParagraphFont"/>
    <w:uiPriority w:val="21"/>
    <w:qFormat/>
    <w:rsid w:val="001246A3"/>
    <w:rPr>
      <w:i/>
      <w:iCs/>
      <w:color w:val="2F5496" w:themeColor="accent1" w:themeShade="BF"/>
    </w:rPr>
  </w:style>
  <w:style w:type="paragraph" w:styleId="IntenseQuote">
    <w:name w:val="Intense Quote"/>
    <w:basedOn w:val="Normal"/>
    <w:next w:val="Normal"/>
    <w:link w:val="IntenseQuoteChar"/>
    <w:uiPriority w:val="30"/>
    <w:qFormat/>
    <w:rsid w:val="00124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6A3"/>
    <w:rPr>
      <w:i/>
      <w:iCs/>
      <w:color w:val="2F5496" w:themeColor="accent1" w:themeShade="BF"/>
    </w:rPr>
  </w:style>
  <w:style w:type="character" w:styleId="IntenseReference">
    <w:name w:val="Intense Reference"/>
    <w:basedOn w:val="DefaultParagraphFont"/>
    <w:uiPriority w:val="32"/>
    <w:qFormat/>
    <w:rsid w:val="001246A3"/>
    <w:rPr>
      <w:b/>
      <w:bCs/>
      <w:smallCaps/>
      <w:color w:val="2F5496" w:themeColor="accent1" w:themeShade="BF"/>
      <w:spacing w:val="5"/>
    </w:rPr>
  </w:style>
  <w:style w:type="table" w:styleId="TableGrid">
    <w:name w:val="Table Grid"/>
    <w:basedOn w:val="TableNormal"/>
    <w:uiPriority w:val="39"/>
    <w:rsid w:val="007D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5AF"/>
    <w:rPr>
      <w:color w:val="0000FF"/>
      <w:u w:val="single"/>
    </w:rPr>
  </w:style>
  <w:style w:type="character" w:styleId="UnresolvedMention">
    <w:name w:val="Unresolved Mention"/>
    <w:basedOn w:val="DefaultParagraphFont"/>
    <w:uiPriority w:val="99"/>
    <w:semiHidden/>
    <w:unhideWhenUsed/>
    <w:rsid w:val="00817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kimia-pc</dc:creator>
  <cp:keywords/>
  <dc:description/>
  <cp:lastModifiedBy>samira samarghandi</cp:lastModifiedBy>
  <cp:revision>13</cp:revision>
  <dcterms:created xsi:type="dcterms:W3CDTF">2025-11-11T05:56:00Z</dcterms:created>
  <dcterms:modified xsi:type="dcterms:W3CDTF">2026-05-04T17:36:00Z</dcterms:modified>
</cp:coreProperties>
</file>