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Times New Roman"/>
          <w:sz w:val="24"/>
          <w:szCs w:val="24"/>
        </w:rPr>
      </w:pPr>
      <w:r w:rsidRPr="00274CB2">
        <w:rPr>
          <w:rFonts w:cs="Traffic" w:hint="cs"/>
          <w:b/>
          <w:bCs/>
          <w:sz w:val="20"/>
          <w:szCs w:val="20"/>
          <w:shd w:val="clear" w:color="auto" w:fill="FFFFFF"/>
          <w:rtl/>
        </w:rPr>
        <w:t>الويت هاي پژوهشي گروه فيزيولوژي و فارما كولوژي، آناتومي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روشهاي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74CB2">
        <w:rPr>
          <w:rFonts w:ascii="&amp;quot" w:eastAsia="Times New Roman" w:hAnsi="&amp;quot" w:cs="B Nazanin"/>
          <w:sz w:val="26"/>
          <w:szCs w:val="28"/>
          <w:rtl/>
        </w:rPr>
        <w:t>القاء باروري و توليد مثل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تاثير گياهان دارويي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اختلال غدد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اعتياد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022A14" w:rsidP="00022A14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>
        <w:rPr>
          <w:rFonts w:ascii="&amp;quot" w:eastAsia="Times New Roman" w:hAnsi="&amp;quot" w:cs="B Nazanin"/>
          <w:sz w:val="26"/>
          <w:szCs w:val="28"/>
          <w:rtl/>
        </w:rPr>
        <w:t>سل</w:t>
      </w:r>
      <w:r>
        <w:rPr>
          <w:rFonts w:ascii="&amp;quot" w:eastAsia="Times New Roman" w:hAnsi="&amp;quot" w:cs="B Nazanin" w:hint="cs"/>
          <w:sz w:val="26"/>
          <w:szCs w:val="28"/>
          <w:rtl/>
        </w:rPr>
        <w:t xml:space="preserve"> تراپی</w:t>
      </w:r>
      <w:r>
        <w:rPr>
          <w:rFonts w:ascii="&amp;quot" w:eastAsia="Times New Roman" w:hAnsi="&amp;quot" w:cs="B Nazanin"/>
          <w:sz w:val="26"/>
          <w:szCs w:val="28"/>
          <w:rtl/>
        </w:rPr>
        <w:t xml:space="preserve"> و</w:t>
      </w:r>
      <w:r>
        <w:rPr>
          <w:rFonts w:ascii="&amp;quot" w:eastAsia="Times New Roman" w:hAnsi="&amp;quot" w:cs="B Nazanin" w:hint="cs"/>
          <w:sz w:val="26"/>
          <w:szCs w:val="28"/>
          <w:rtl/>
        </w:rPr>
        <w:t xml:space="preserve">سل </w:t>
      </w:r>
      <w:r>
        <w:rPr>
          <w:rFonts w:ascii="&amp;quot" w:eastAsia="Times New Roman" w:hAnsi="&amp;quot" w:cs="B Nazanin"/>
          <w:sz w:val="26"/>
          <w:szCs w:val="28"/>
        </w:rPr>
        <w:t>stem cell</w:t>
      </w:r>
      <w:r w:rsidR="00274CB2"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استرس و ورزش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/>
          <w:sz w:val="26"/>
          <w:szCs w:val="28"/>
          <w:lang w:bidi="fa-IR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حافظه و يادگيري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</w:rPr>
        <w:t>Aging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درد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022A14" w:rsidP="00022A14">
      <w:pPr>
        <w:bidi/>
        <w:spacing w:after="0" w:line="240" w:lineRule="auto"/>
        <w:jc w:val="both"/>
        <w:rPr>
          <w:rFonts w:ascii="&amp;quot" w:eastAsia="Times New Roman" w:hAnsi="&amp;quot" w:cs="B Nazanin" w:hint="cs"/>
          <w:sz w:val="26"/>
          <w:szCs w:val="28"/>
          <w:rtl/>
          <w:lang w:bidi="fa-IR"/>
        </w:rPr>
      </w:pPr>
      <w:r>
        <w:rPr>
          <w:rFonts w:ascii="&amp;quot" w:eastAsia="Times New Roman" w:hAnsi="&amp;quot" w:cs="B Nazanin"/>
          <w:sz w:val="26"/>
          <w:szCs w:val="28"/>
          <w:rtl/>
        </w:rPr>
        <w:t>صرع</w:t>
      </w:r>
      <w:r>
        <w:rPr>
          <w:rFonts w:ascii="&amp;quot" w:eastAsia="Times New Roman" w:hAnsi="&amp;quot" w:cs="B Nazanin"/>
          <w:sz w:val="26"/>
          <w:szCs w:val="28"/>
        </w:rPr>
        <w:t xml:space="preserve"> </w:t>
      </w:r>
      <w:r>
        <w:rPr>
          <w:rFonts w:ascii="&amp;quot" w:eastAsia="Times New Roman" w:hAnsi="&amp;quot" w:cs="B Nazanin" w:hint="cs"/>
          <w:sz w:val="26"/>
          <w:szCs w:val="28"/>
          <w:rtl/>
          <w:lang w:bidi="fa-IR"/>
        </w:rPr>
        <w:t>و بیماری های نورولوژیک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اختلالات خواب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منوپوزو استئو پروز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بيماريهاي قلبي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274CB2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دپرسيون ( افسردگي )</w:t>
      </w:r>
      <w:r w:rsidRPr="00274CB2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274CB2" w:rsidRPr="00274CB2" w:rsidRDefault="00274CB2" w:rsidP="00E87D09">
      <w:pPr>
        <w:bidi/>
        <w:spacing w:after="0" w:line="240" w:lineRule="auto"/>
        <w:jc w:val="both"/>
        <w:rPr>
          <w:rFonts w:ascii="&amp;quot" w:eastAsia="Times New Roman" w:hAnsi="&amp;quot" w:cs="B Nazanin"/>
          <w:sz w:val="26"/>
          <w:szCs w:val="28"/>
        </w:rPr>
      </w:pPr>
      <w:r w:rsidRPr="00274CB2">
        <w:rPr>
          <w:rFonts w:ascii="&amp;quot" w:eastAsia="Times New Roman" w:hAnsi="&amp;quot" w:cs="B Nazanin"/>
          <w:sz w:val="26"/>
          <w:szCs w:val="28"/>
          <w:rtl/>
        </w:rPr>
        <w:t>باروري در محيط آزمايشگاهي</w:t>
      </w:r>
      <w:r w:rsidRPr="00274CB2">
        <w:rPr>
          <w:rFonts w:ascii="&amp;quot" w:eastAsia="Times New Roman" w:hAnsi="&amp;quot" w:cs="B Nazanin"/>
          <w:sz w:val="26"/>
          <w:szCs w:val="28"/>
        </w:rPr>
        <w:t xml:space="preserve"> </w:t>
      </w:r>
      <w:proofErr w:type="spellStart"/>
      <w:r w:rsidRPr="00274CB2">
        <w:rPr>
          <w:rFonts w:ascii="&amp;quot" w:eastAsia="Times New Roman" w:hAnsi="&amp;quot" w:cs="B Nazanin"/>
          <w:sz w:val="26"/>
          <w:szCs w:val="28"/>
        </w:rPr>
        <w:t>invi</w:t>
      </w:r>
      <w:r w:rsidR="00E87D09">
        <w:rPr>
          <w:rFonts w:ascii="&amp;quot" w:eastAsia="Times New Roman" w:hAnsi="&amp;quot" w:cs="B Nazanin"/>
          <w:sz w:val="26"/>
          <w:szCs w:val="28"/>
        </w:rPr>
        <w:t>v</w:t>
      </w:r>
      <w:r w:rsidRPr="00274CB2">
        <w:rPr>
          <w:rFonts w:ascii="&amp;quot" w:eastAsia="Times New Roman" w:hAnsi="&amp;quot" w:cs="B Nazanin"/>
          <w:sz w:val="26"/>
          <w:szCs w:val="28"/>
        </w:rPr>
        <w:t>o</w:t>
      </w:r>
      <w:proofErr w:type="spellEnd"/>
      <w:r w:rsidR="00EA6B27">
        <w:rPr>
          <w:rFonts w:ascii="&amp;quot" w:eastAsia="Times New Roman" w:hAnsi="&amp;quot" w:cs="B Nazanin"/>
          <w:sz w:val="26"/>
          <w:szCs w:val="28"/>
        </w:rPr>
        <w:t xml:space="preserve"> and</w:t>
      </w:r>
      <w:r w:rsidRPr="00274CB2">
        <w:rPr>
          <w:rFonts w:ascii="&amp;quot" w:eastAsia="Times New Roman" w:hAnsi="&amp;quot" w:cs="B Nazanin"/>
          <w:sz w:val="26"/>
          <w:szCs w:val="28"/>
        </w:rPr>
        <w:t xml:space="preserve"> </w:t>
      </w:r>
      <w:proofErr w:type="spellStart"/>
      <w:r w:rsidRPr="00274CB2">
        <w:rPr>
          <w:rFonts w:ascii="&amp;quot" w:eastAsia="Times New Roman" w:hAnsi="&amp;quot" w:cs="B Nazanin"/>
          <w:sz w:val="26"/>
          <w:szCs w:val="28"/>
        </w:rPr>
        <w:t>in</w:t>
      </w:r>
      <w:r w:rsidR="00EA6B27">
        <w:rPr>
          <w:rFonts w:ascii="&amp;quot" w:eastAsia="Times New Roman" w:hAnsi="&amp;quot" w:cs="B Nazanin"/>
          <w:sz w:val="26"/>
          <w:szCs w:val="28"/>
        </w:rPr>
        <w:t>v</w:t>
      </w:r>
      <w:bookmarkStart w:id="0" w:name="_GoBack"/>
      <w:bookmarkEnd w:id="0"/>
      <w:r w:rsidRPr="00274CB2">
        <w:rPr>
          <w:rFonts w:ascii="&amp;quot" w:eastAsia="Times New Roman" w:hAnsi="&amp;quot" w:cs="B Nazanin"/>
          <w:sz w:val="26"/>
          <w:szCs w:val="28"/>
        </w:rPr>
        <w:t>itro</w:t>
      </w:r>
      <w:proofErr w:type="spellEnd"/>
      <w:r w:rsidRPr="00274CB2">
        <w:rPr>
          <w:rFonts w:ascii="&amp;quot" w:eastAsia="Times New Roman" w:hAnsi="&amp;quot" w:cs="B Nazanin"/>
          <w:sz w:val="26"/>
          <w:szCs w:val="28"/>
        </w:rPr>
        <w:t> </w:t>
      </w:r>
    </w:p>
    <w:p w:rsidR="00171687" w:rsidRPr="00274CB2" w:rsidRDefault="00171687" w:rsidP="00274CB2">
      <w:pPr>
        <w:jc w:val="right"/>
      </w:pPr>
    </w:p>
    <w:sectPr w:rsidR="00171687" w:rsidRPr="0027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A5C8A"/>
    <w:multiLevelType w:val="hybridMultilevel"/>
    <w:tmpl w:val="04CEA8A0"/>
    <w:lvl w:ilvl="0" w:tplc="1FFEAF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E6C62"/>
    <w:multiLevelType w:val="hybridMultilevel"/>
    <w:tmpl w:val="5CF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22"/>
    <w:rsid w:val="00022A14"/>
    <w:rsid w:val="00171687"/>
    <w:rsid w:val="00234B22"/>
    <w:rsid w:val="00274CB2"/>
    <w:rsid w:val="00E87D09"/>
    <w:rsid w:val="00E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F0628-5F4E-4F82-BD5A-C8AD181B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ghiyasi</dc:creator>
  <cp:keywords/>
  <dc:description/>
  <cp:lastModifiedBy>mehdi ghiyasi</cp:lastModifiedBy>
  <cp:revision>3</cp:revision>
  <cp:lastPrinted>2019-10-24T06:13:00Z</cp:lastPrinted>
  <dcterms:created xsi:type="dcterms:W3CDTF">2019-10-24T06:08:00Z</dcterms:created>
  <dcterms:modified xsi:type="dcterms:W3CDTF">2019-10-24T07:27:00Z</dcterms:modified>
</cp:coreProperties>
</file>